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C5" w:rsidRPr="001E2CCD" w:rsidRDefault="00F05446" w:rsidP="001E2CCD">
      <w:pPr>
        <w:ind w:firstLineChars="395" w:firstLine="1190"/>
        <w:jc w:val="center"/>
        <w:rPr>
          <w:rFonts w:ascii="宋体" w:hAnsi="宋体"/>
          <w:b/>
          <w:sz w:val="30"/>
          <w:szCs w:val="30"/>
        </w:rPr>
      </w:pPr>
      <w:r w:rsidRPr="001E2CCD">
        <w:rPr>
          <w:rFonts w:ascii="宋体" w:hAnsi="宋体" w:hint="eastAsia"/>
          <w:b/>
          <w:sz w:val="30"/>
          <w:szCs w:val="30"/>
        </w:rPr>
        <w:t>海南大学</w:t>
      </w:r>
      <w:r w:rsidR="0042522D">
        <w:rPr>
          <w:rFonts w:ascii="宋体" w:hAnsi="宋体"/>
          <w:b/>
          <w:sz w:val="30"/>
          <w:szCs w:val="30"/>
        </w:rPr>
        <w:t>—</w:t>
      </w:r>
      <w:r w:rsidR="0042522D">
        <w:rPr>
          <w:rFonts w:ascii="宋体" w:hAnsi="宋体" w:hint="eastAsia"/>
          <w:b/>
          <w:sz w:val="30"/>
          <w:szCs w:val="30"/>
        </w:rPr>
        <w:t>省重大科技计划（热带高效农业）指南</w:t>
      </w:r>
      <w:r w:rsidRPr="001E2CCD">
        <w:rPr>
          <w:rFonts w:ascii="宋体" w:hAnsi="宋体" w:hint="eastAsia"/>
          <w:b/>
          <w:sz w:val="30"/>
          <w:szCs w:val="30"/>
        </w:rPr>
        <w:t>建议清单</w:t>
      </w:r>
    </w:p>
    <w:p w:rsidR="001469CD" w:rsidRDefault="001469CD" w:rsidP="00C3491B">
      <w:pPr>
        <w:rPr>
          <w:rFonts w:ascii="宋体" w:hAnsi="宋体"/>
          <w:b/>
          <w:sz w:val="24"/>
          <w:szCs w:val="24"/>
        </w:rPr>
      </w:pPr>
      <w:r w:rsidRPr="00DE10CA">
        <w:rPr>
          <w:rFonts w:ascii="宋体" w:hAnsi="宋体" w:hint="eastAsia"/>
          <w:b/>
          <w:sz w:val="24"/>
          <w:szCs w:val="24"/>
        </w:rPr>
        <w:t>学院名称（公章）：</w:t>
      </w:r>
    </w:p>
    <w:p w:rsidR="00DE10CA" w:rsidRPr="00DE10CA" w:rsidRDefault="00DE10CA" w:rsidP="00DE10CA">
      <w:pPr>
        <w:ind w:firstLineChars="395" w:firstLine="952"/>
        <w:rPr>
          <w:rFonts w:ascii="宋体" w:hAnsi="宋体"/>
          <w:b/>
          <w:sz w:val="24"/>
          <w:szCs w:val="24"/>
        </w:rPr>
      </w:pPr>
    </w:p>
    <w:tbl>
      <w:tblPr>
        <w:tblStyle w:val="a5"/>
        <w:tblW w:w="15026" w:type="dxa"/>
        <w:tblInd w:w="-459" w:type="dxa"/>
        <w:tblLayout w:type="fixed"/>
        <w:tblLook w:val="04A0"/>
      </w:tblPr>
      <w:tblGrid>
        <w:gridCol w:w="567"/>
        <w:gridCol w:w="5103"/>
        <w:gridCol w:w="993"/>
        <w:gridCol w:w="1417"/>
        <w:gridCol w:w="1418"/>
        <w:gridCol w:w="1701"/>
        <w:gridCol w:w="1417"/>
        <w:gridCol w:w="2410"/>
      </w:tblGrid>
      <w:tr w:rsidR="0092640E" w:rsidRPr="001E2CCD" w:rsidTr="00C3491B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技术需求名称</w:t>
            </w: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</w:tcPr>
          <w:p w:rsidR="001E2CCD" w:rsidRPr="001E2CCD" w:rsidRDefault="00C349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经费需求（万元）</w:t>
            </w:r>
          </w:p>
        </w:tc>
        <w:tc>
          <w:tcPr>
            <w:tcW w:w="1701" w:type="dxa"/>
          </w:tcPr>
          <w:p w:rsidR="001E2CCD" w:rsidRPr="001E2CCD" w:rsidRDefault="00C349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7" w:type="dxa"/>
          </w:tcPr>
          <w:p w:rsidR="001E2CCD" w:rsidRPr="00C3491B" w:rsidRDefault="00C3491B">
            <w:pPr>
              <w:rPr>
                <w:sz w:val="24"/>
                <w:szCs w:val="24"/>
              </w:rPr>
            </w:pPr>
            <w:r w:rsidRPr="00C3491B">
              <w:rPr>
                <w:rFonts w:ascii="宋体" w:hAnsi="宋体" w:hint="eastAsia"/>
                <w:szCs w:val="21"/>
              </w:rPr>
              <w:t>自主研发/合作研发</w:t>
            </w:r>
          </w:p>
        </w:tc>
        <w:tc>
          <w:tcPr>
            <w:tcW w:w="2410" w:type="dxa"/>
          </w:tcPr>
          <w:p w:rsidR="001E2CCD" w:rsidRPr="001E2CCD" w:rsidRDefault="00C3491B" w:rsidP="001469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合作单位</w:t>
            </w:r>
          </w:p>
        </w:tc>
      </w:tr>
      <w:tr w:rsidR="0092640E" w:rsidRPr="001E2CCD" w:rsidTr="002F7DF9">
        <w:trPr>
          <w:trHeight w:val="672"/>
        </w:trPr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2F7DF9">
        <w:trPr>
          <w:trHeight w:val="682"/>
        </w:trPr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2F7DF9">
        <w:trPr>
          <w:trHeight w:val="564"/>
        </w:trPr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2F7DF9">
        <w:trPr>
          <w:trHeight w:val="558"/>
        </w:trPr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2F7DF9">
        <w:trPr>
          <w:trHeight w:val="552"/>
        </w:trPr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</w:tbl>
    <w:p w:rsidR="002F7DF9" w:rsidRDefault="002F7DF9">
      <w:pPr>
        <w:rPr>
          <w:rFonts w:hint="eastAsia"/>
          <w:b/>
          <w:color w:val="FF0000"/>
          <w:sz w:val="24"/>
          <w:szCs w:val="24"/>
        </w:rPr>
      </w:pPr>
    </w:p>
    <w:p w:rsidR="00F05446" w:rsidRPr="002359CE" w:rsidRDefault="001469CD">
      <w:pPr>
        <w:rPr>
          <w:b/>
          <w:color w:val="FF0000"/>
          <w:sz w:val="24"/>
          <w:szCs w:val="24"/>
        </w:rPr>
      </w:pPr>
      <w:r w:rsidRPr="002359CE">
        <w:rPr>
          <w:rFonts w:hint="eastAsia"/>
          <w:b/>
          <w:color w:val="FF0000"/>
          <w:sz w:val="24"/>
          <w:szCs w:val="24"/>
        </w:rPr>
        <w:t>注：此表中的信息必须与</w:t>
      </w:r>
      <w:r w:rsidR="00C3491B">
        <w:rPr>
          <w:rFonts w:hint="eastAsia"/>
          <w:b/>
          <w:color w:val="FF0000"/>
          <w:sz w:val="24"/>
          <w:szCs w:val="24"/>
        </w:rPr>
        <w:t>指南建议书</w:t>
      </w:r>
      <w:r w:rsidRPr="002359CE">
        <w:rPr>
          <w:rFonts w:hint="eastAsia"/>
          <w:b/>
          <w:color w:val="FF0000"/>
          <w:sz w:val="24"/>
          <w:szCs w:val="24"/>
        </w:rPr>
        <w:t>中的内容一</w:t>
      </w:r>
      <w:r w:rsidR="002359CE">
        <w:rPr>
          <w:rFonts w:hint="eastAsia"/>
          <w:b/>
          <w:color w:val="FF0000"/>
          <w:sz w:val="24"/>
          <w:szCs w:val="24"/>
        </w:rPr>
        <w:t xml:space="preserve"> </w:t>
      </w:r>
      <w:r w:rsidRPr="002359CE">
        <w:rPr>
          <w:rFonts w:hint="eastAsia"/>
          <w:b/>
          <w:color w:val="FF0000"/>
          <w:sz w:val="24"/>
          <w:szCs w:val="24"/>
        </w:rPr>
        <w:t>一对应。</w:t>
      </w:r>
    </w:p>
    <w:sectPr w:rsidR="00F05446" w:rsidRPr="002359CE" w:rsidSect="00F054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F0" w:rsidRDefault="00B90FF0" w:rsidP="00F05446">
      <w:r>
        <w:separator/>
      </w:r>
    </w:p>
  </w:endnote>
  <w:endnote w:type="continuationSeparator" w:id="1">
    <w:p w:rsidR="00B90FF0" w:rsidRDefault="00B90FF0" w:rsidP="00F0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F0" w:rsidRDefault="00B90FF0" w:rsidP="00F05446">
      <w:r>
        <w:separator/>
      </w:r>
    </w:p>
  </w:footnote>
  <w:footnote w:type="continuationSeparator" w:id="1">
    <w:p w:rsidR="00B90FF0" w:rsidRDefault="00B90FF0" w:rsidP="00F05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446"/>
    <w:rsid w:val="001469CD"/>
    <w:rsid w:val="001A0690"/>
    <w:rsid w:val="001E2CCD"/>
    <w:rsid w:val="00201A40"/>
    <w:rsid w:val="002359CE"/>
    <w:rsid w:val="00280FA3"/>
    <w:rsid w:val="002F7DF9"/>
    <w:rsid w:val="0042522D"/>
    <w:rsid w:val="005E7E8D"/>
    <w:rsid w:val="00661D8C"/>
    <w:rsid w:val="00680952"/>
    <w:rsid w:val="0092640E"/>
    <w:rsid w:val="00B90FF0"/>
    <w:rsid w:val="00C134C5"/>
    <w:rsid w:val="00C3491B"/>
    <w:rsid w:val="00DE10CA"/>
    <w:rsid w:val="00ED0FD8"/>
    <w:rsid w:val="00F0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4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446"/>
    <w:rPr>
      <w:sz w:val="18"/>
      <w:szCs w:val="18"/>
    </w:rPr>
  </w:style>
  <w:style w:type="table" w:styleId="a5">
    <w:name w:val="Table Grid"/>
    <w:basedOn w:val="a1"/>
    <w:uiPriority w:val="59"/>
    <w:rsid w:val="00F05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2019-11-11T03:21:00Z</dcterms:created>
  <dcterms:modified xsi:type="dcterms:W3CDTF">2019-11-20T12:28:00Z</dcterms:modified>
</cp:coreProperties>
</file>