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E5A" w:rsidRPr="00E80569" w:rsidRDefault="00394E5A" w:rsidP="00394E5A">
      <w:pPr>
        <w:adjustRightInd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 w:rsidRPr="00E80569">
        <w:rPr>
          <w:rFonts w:ascii="黑体" w:eastAsia="黑体" w:hAnsi="黑体" w:hint="eastAsia"/>
          <w:sz w:val="32"/>
          <w:szCs w:val="32"/>
        </w:rPr>
        <w:t>附件1</w:t>
      </w:r>
    </w:p>
    <w:p w:rsidR="00C93F6C" w:rsidRPr="00363490" w:rsidRDefault="00203F3A" w:rsidP="00363490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黑体" w:cs="宋体"/>
          <w:sz w:val="36"/>
          <w:szCs w:val="32"/>
        </w:rPr>
      </w:pPr>
      <w:r w:rsidRPr="00363490">
        <w:rPr>
          <w:rFonts w:ascii="方正小标宋简体" w:eastAsia="方正小标宋简体" w:hAnsi="黑体" w:cs="宋体" w:hint="eastAsia"/>
          <w:sz w:val="36"/>
          <w:szCs w:val="32"/>
        </w:rPr>
        <w:t>新农科研究与改革实践项目</w:t>
      </w:r>
      <w:r w:rsidR="008C3F0E" w:rsidRPr="00363490">
        <w:rPr>
          <w:rFonts w:ascii="方正小标宋简体" w:eastAsia="方正小标宋简体" w:hAnsi="黑体" w:cs="宋体" w:hint="eastAsia"/>
          <w:sz w:val="36"/>
          <w:szCs w:val="32"/>
        </w:rPr>
        <w:t>指南</w:t>
      </w:r>
    </w:p>
    <w:p w:rsidR="00363490" w:rsidRPr="00F86F3C" w:rsidRDefault="00363490" w:rsidP="00363490">
      <w:pPr>
        <w:adjustRightInd w:val="0"/>
        <w:snapToGrid w:val="0"/>
        <w:spacing w:line="560" w:lineRule="exact"/>
        <w:jc w:val="center"/>
        <w:rPr>
          <w:rFonts w:ascii="仿宋_GB2312" w:eastAsia="仿宋_GB2312" w:hAnsi="宋体" w:cs="宋体"/>
          <w:b/>
          <w:sz w:val="32"/>
          <w:szCs w:val="32"/>
        </w:rPr>
      </w:pPr>
    </w:p>
    <w:p w:rsidR="00203F3A" w:rsidRDefault="00203F3A" w:rsidP="00F845FB">
      <w:pPr>
        <w:adjustRightInd w:val="0"/>
        <w:snapToGrid w:val="0"/>
        <w:spacing w:line="560" w:lineRule="exact"/>
        <w:ind w:firstLineChars="200" w:firstLine="640"/>
        <w:jc w:val="left"/>
        <w:rPr>
          <w:rFonts w:ascii="黑体" w:eastAsia="黑体" w:hAnsi="黑体" w:cs="宋体"/>
          <w:bCs/>
          <w:sz w:val="32"/>
          <w:szCs w:val="32"/>
        </w:rPr>
      </w:pPr>
      <w:r w:rsidRPr="00C048C0">
        <w:rPr>
          <w:rFonts w:ascii="黑体" w:eastAsia="黑体" w:hAnsi="黑体" w:cs="宋体" w:hint="eastAsia"/>
          <w:bCs/>
          <w:sz w:val="32"/>
          <w:szCs w:val="32"/>
        </w:rPr>
        <w:t>第一部分</w:t>
      </w:r>
      <w:r w:rsidR="006450A1">
        <w:rPr>
          <w:rFonts w:ascii="黑体" w:eastAsia="黑体" w:hAnsi="黑体" w:cs="宋体" w:hint="eastAsia"/>
          <w:bCs/>
          <w:sz w:val="32"/>
          <w:szCs w:val="32"/>
        </w:rPr>
        <w:t xml:space="preserve">  </w:t>
      </w:r>
      <w:r w:rsidR="007B12B5" w:rsidRPr="00C048C0">
        <w:rPr>
          <w:rFonts w:ascii="黑体" w:eastAsia="黑体" w:hAnsi="黑体" w:cs="宋体" w:hint="eastAsia"/>
          <w:bCs/>
          <w:sz w:val="32"/>
          <w:szCs w:val="32"/>
        </w:rPr>
        <w:t>新农科</w:t>
      </w:r>
      <w:r w:rsidRPr="00C048C0">
        <w:rPr>
          <w:rFonts w:ascii="黑体" w:eastAsia="黑体" w:hAnsi="黑体" w:cs="宋体" w:hint="eastAsia"/>
          <w:bCs/>
          <w:sz w:val="32"/>
          <w:szCs w:val="32"/>
        </w:rPr>
        <w:t>建设</w:t>
      </w:r>
      <w:r w:rsidR="007B12B5" w:rsidRPr="00C048C0">
        <w:rPr>
          <w:rFonts w:ascii="黑体" w:eastAsia="黑体" w:hAnsi="黑体" w:cs="宋体" w:hint="eastAsia"/>
          <w:bCs/>
          <w:sz w:val="32"/>
          <w:szCs w:val="32"/>
        </w:rPr>
        <w:t>发展</w:t>
      </w:r>
      <w:r w:rsidRPr="00C048C0">
        <w:rPr>
          <w:rFonts w:ascii="黑体" w:eastAsia="黑体" w:hAnsi="黑体" w:cs="宋体" w:hint="eastAsia"/>
          <w:bCs/>
          <w:sz w:val="32"/>
          <w:szCs w:val="32"/>
        </w:rPr>
        <w:t>理</w:t>
      </w:r>
      <w:r w:rsidR="004053F4" w:rsidRPr="00C048C0">
        <w:rPr>
          <w:rFonts w:ascii="黑体" w:eastAsia="黑体" w:hAnsi="黑体" w:cs="宋体" w:hint="eastAsia"/>
          <w:bCs/>
          <w:sz w:val="32"/>
          <w:szCs w:val="32"/>
        </w:rPr>
        <w:t>念研究</w:t>
      </w:r>
      <w:r w:rsidR="008C37EC">
        <w:rPr>
          <w:rFonts w:ascii="黑体" w:eastAsia="黑体" w:hAnsi="黑体" w:cs="宋体" w:hint="eastAsia"/>
          <w:bCs/>
          <w:sz w:val="32"/>
          <w:szCs w:val="32"/>
        </w:rPr>
        <w:t>与</w:t>
      </w:r>
      <w:r w:rsidR="002668EC" w:rsidRPr="00C048C0">
        <w:rPr>
          <w:rFonts w:ascii="黑体" w:eastAsia="黑体" w:hAnsi="黑体" w:cs="宋体" w:hint="eastAsia"/>
          <w:bCs/>
          <w:sz w:val="32"/>
          <w:szCs w:val="32"/>
        </w:rPr>
        <w:t>实践</w:t>
      </w:r>
    </w:p>
    <w:p w:rsidR="004A07EF" w:rsidRPr="006A6D52" w:rsidRDefault="004A07EF" w:rsidP="006A6D52">
      <w:pPr>
        <w:pStyle w:val="a3"/>
        <w:numPr>
          <w:ilvl w:val="0"/>
          <w:numId w:val="5"/>
        </w:numPr>
        <w:adjustRightInd w:val="0"/>
        <w:snapToGrid w:val="0"/>
        <w:spacing w:line="560" w:lineRule="exact"/>
        <w:ind w:firstLine="640"/>
        <w:rPr>
          <w:rFonts w:ascii="楷体_GB2312" w:eastAsia="楷体_GB2312" w:hAnsi="黑体"/>
          <w:bCs/>
          <w:sz w:val="32"/>
          <w:szCs w:val="32"/>
        </w:rPr>
      </w:pPr>
      <w:r w:rsidRPr="006A6D52">
        <w:rPr>
          <w:rFonts w:ascii="楷体_GB2312" w:eastAsia="楷体_GB2312" w:hAnsi="黑体" w:hint="eastAsia"/>
          <w:bCs/>
          <w:sz w:val="32"/>
          <w:szCs w:val="32"/>
        </w:rPr>
        <w:t>新农科建设改革与发展研究</w:t>
      </w:r>
    </w:p>
    <w:p w:rsidR="004A07EF" w:rsidRPr="00F86F3C" w:rsidRDefault="004A07EF" w:rsidP="006A6D52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立项要点：</w:t>
      </w:r>
      <w:r w:rsidRPr="00F86F3C">
        <w:rPr>
          <w:rFonts w:ascii="仿宋_GB2312" w:eastAsia="仿宋_GB2312" w:hAnsi="宋体" w:hint="eastAsia"/>
          <w:sz w:val="32"/>
          <w:szCs w:val="32"/>
        </w:rPr>
        <w:t>分析比较国内外高等农林教育改革与发展历程，研究国内外高等农林教育</w:t>
      </w:r>
      <w:r w:rsidR="00F257F6">
        <w:rPr>
          <w:rFonts w:ascii="仿宋_GB2312" w:eastAsia="仿宋_GB2312" w:hAnsi="宋体" w:hint="eastAsia"/>
          <w:sz w:val="32"/>
          <w:szCs w:val="32"/>
        </w:rPr>
        <w:t>发展</w:t>
      </w:r>
      <w:r w:rsidRPr="00F86F3C">
        <w:rPr>
          <w:rFonts w:ascii="仿宋_GB2312" w:eastAsia="仿宋_GB2312" w:hAnsi="宋体" w:hint="eastAsia"/>
          <w:sz w:val="32"/>
          <w:szCs w:val="32"/>
        </w:rPr>
        <w:t>与经济社会发展、科技革命和产业变革、农业农村现代化</w:t>
      </w:r>
      <w:r w:rsidR="00F257F6">
        <w:rPr>
          <w:rFonts w:ascii="仿宋_GB2312" w:eastAsia="仿宋_GB2312" w:hAnsi="宋体" w:hint="eastAsia"/>
          <w:sz w:val="32"/>
          <w:szCs w:val="32"/>
        </w:rPr>
        <w:t>建设</w:t>
      </w:r>
      <w:r w:rsidRPr="00F86F3C">
        <w:rPr>
          <w:rFonts w:ascii="仿宋_GB2312" w:eastAsia="仿宋_GB2312" w:hAnsi="宋体" w:hint="eastAsia"/>
          <w:sz w:val="32"/>
          <w:szCs w:val="32"/>
        </w:rPr>
        <w:t>间的互动规律，探寻高等农林教育未来发展趋势等，为新农科建设提供理论支持与经验借鉴。</w:t>
      </w:r>
    </w:p>
    <w:p w:rsidR="004A07EF" w:rsidRPr="004A07EF" w:rsidRDefault="004A07EF" w:rsidP="004A07EF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 w:cs="Helvetica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预期成果：</w:t>
      </w:r>
      <w:r w:rsidRPr="00F86F3C">
        <w:rPr>
          <w:rFonts w:ascii="仿宋_GB2312" w:eastAsia="仿宋_GB2312" w:hAnsi="宋体" w:hint="eastAsia"/>
          <w:sz w:val="32"/>
          <w:szCs w:val="32"/>
        </w:rPr>
        <w:t>研究报告、案例分析、政策建议等。</w:t>
      </w:r>
    </w:p>
    <w:p w:rsidR="004A07EF" w:rsidRPr="006A6D52" w:rsidRDefault="004A07EF" w:rsidP="004A07EF">
      <w:pPr>
        <w:pStyle w:val="a3"/>
        <w:numPr>
          <w:ilvl w:val="0"/>
          <w:numId w:val="5"/>
        </w:numPr>
        <w:adjustRightInd w:val="0"/>
        <w:snapToGrid w:val="0"/>
        <w:spacing w:line="560" w:lineRule="exact"/>
        <w:ind w:firstLine="640"/>
        <w:rPr>
          <w:rFonts w:ascii="楷体_GB2312" w:eastAsia="楷体_GB2312" w:hAnsi="黑体"/>
          <w:bCs/>
          <w:sz w:val="32"/>
          <w:szCs w:val="32"/>
        </w:rPr>
      </w:pPr>
      <w:r w:rsidRPr="006A6D52">
        <w:rPr>
          <w:rFonts w:ascii="楷体_GB2312" w:eastAsia="楷体_GB2312" w:hAnsi="黑体" w:hint="eastAsia"/>
          <w:bCs/>
          <w:sz w:val="32"/>
          <w:szCs w:val="32"/>
        </w:rPr>
        <w:t>新农科建设政策与支撑体系研究</w:t>
      </w:r>
    </w:p>
    <w:p w:rsidR="004A07EF" w:rsidRPr="00F86F3C" w:rsidRDefault="004A07EF" w:rsidP="004A07EF">
      <w:pPr>
        <w:pStyle w:val="a3"/>
        <w:adjustRightInd w:val="0"/>
        <w:snapToGrid w:val="0"/>
        <w:spacing w:line="560" w:lineRule="exact"/>
        <w:ind w:firstLine="643"/>
        <w:rPr>
          <w:rFonts w:ascii="仿宋_GB2312" w:eastAsia="仿宋_GB2312" w:hAnsi="宋体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立项要点：</w:t>
      </w:r>
      <w:r w:rsidR="00162DC6">
        <w:rPr>
          <w:rFonts w:ascii="仿宋_GB2312" w:eastAsia="仿宋_GB2312" w:hAnsi="宋体" w:hint="eastAsia"/>
          <w:sz w:val="32"/>
          <w:szCs w:val="32"/>
        </w:rPr>
        <w:t>强化创新</w:t>
      </w:r>
      <w:r w:rsidRPr="00F86F3C">
        <w:rPr>
          <w:rFonts w:ascii="仿宋_GB2312" w:eastAsia="仿宋_GB2312" w:hAnsi="宋体" w:hint="eastAsia"/>
          <w:sz w:val="32"/>
          <w:szCs w:val="32"/>
        </w:rPr>
        <w:t>导向，</w:t>
      </w:r>
      <w:r w:rsidRPr="00133B72">
        <w:rPr>
          <w:rFonts w:ascii="仿宋_GB2312" w:eastAsia="仿宋_GB2312" w:hAnsi="宋体" w:hint="eastAsia"/>
          <w:sz w:val="32"/>
          <w:szCs w:val="32"/>
        </w:rPr>
        <w:t>研究推动新农科建设体制机制改革，</w:t>
      </w:r>
      <w:r w:rsidR="00704128">
        <w:rPr>
          <w:rFonts w:ascii="仿宋_GB2312" w:eastAsia="仿宋_GB2312" w:hAnsi="宋体" w:hint="eastAsia"/>
          <w:sz w:val="32"/>
          <w:szCs w:val="32"/>
        </w:rPr>
        <w:t>提出适应新农科建设发展需要的</w:t>
      </w:r>
      <w:r w:rsidRPr="00F86F3C">
        <w:rPr>
          <w:rFonts w:ascii="仿宋_GB2312" w:eastAsia="仿宋_GB2312" w:hAnsi="宋体" w:hint="eastAsia"/>
          <w:sz w:val="32"/>
          <w:szCs w:val="32"/>
        </w:rPr>
        <w:t>经费投入、基地建设、评价激励、招生培养就业等</w:t>
      </w:r>
      <w:r>
        <w:rPr>
          <w:rFonts w:ascii="仿宋_GB2312" w:eastAsia="仿宋_GB2312" w:hAnsi="宋体" w:hint="eastAsia"/>
          <w:sz w:val="32"/>
          <w:szCs w:val="32"/>
        </w:rPr>
        <w:t>相关政策与支撑体系</w:t>
      </w:r>
      <w:r w:rsidRPr="00F86F3C">
        <w:rPr>
          <w:rFonts w:ascii="仿宋_GB2312" w:eastAsia="仿宋_GB2312" w:hAnsi="宋体" w:hint="eastAsia"/>
          <w:sz w:val="32"/>
          <w:szCs w:val="32"/>
        </w:rPr>
        <w:t>，从宏观、中观和微观三个层面提出</w:t>
      </w:r>
      <w:r w:rsidR="00704128">
        <w:rPr>
          <w:rFonts w:ascii="仿宋_GB2312" w:eastAsia="仿宋_GB2312" w:hAnsi="宋体" w:hint="eastAsia"/>
          <w:sz w:val="32"/>
          <w:szCs w:val="32"/>
        </w:rPr>
        <w:t>解决制约新农科建设发展</w:t>
      </w:r>
      <w:r>
        <w:rPr>
          <w:rFonts w:ascii="仿宋_GB2312" w:eastAsia="仿宋_GB2312" w:hAnsi="宋体" w:hint="eastAsia"/>
          <w:sz w:val="32"/>
          <w:szCs w:val="32"/>
        </w:rPr>
        <w:t>瓶颈的可行性方案，</w:t>
      </w:r>
      <w:r w:rsidRPr="00F86F3C">
        <w:rPr>
          <w:rFonts w:ascii="仿宋_GB2312" w:eastAsia="仿宋_GB2312" w:hAnsi="宋体" w:hint="eastAsia"/>
          <w:sz w:val="32"/>
          <w:szCs w:val="32"/>
        </w:rPr>
        <w:t>为新农科建设发展提供</w:t>
      </w:r>
      <w:r w:rsidR="00162DC6">
        <w:rPr>
          <w:rFonts w:ascii="仿宋_GB2312" w:eastAsia="仿宋_GB2312" w:hAnsi="宋体" w:hint="eastAsia"/>
          <w:sz w:val="32"/>
          <w:szCs w:val="32"/>
        </w:rPr>
        <w:t>强有力</w:t>
      </w:r>
      <w:r w:rsidR="00704128">
        <w:rPr>
          <w:rFonts w:ascii="仿宋_GB2312" w:eastAsia="仿宋_GB2312" w:hAnsi="宋体" w:hint="eastAsia"/>
          <w:sz w:val="32"/>
          <w:szCs w:val="32"/>
        </w:rPr>
        <w:t>政策保障</w:t>
      </w:r>
      <w:r w:rsidRPr="00F86F3C">
        <w:rPr>
          <w:rFonts w:ascii="仿宋_GB2312" w:eastAsia="仿宋_GB2312" w:hAnsi="宋体" w:hint="eastAsia"/>
          <w:sz w:val="32"/>
          <w:szCs w:val="32"/>
        </w:rPr>
        <w:t>。</w:t>
      </w:r>
    </w:p>
    <w:p w:rsidR="004A07EF" w:rsidRPr="004A07EF" w:rsidRDefault="004A07EF" w:rsidP="004A07EF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 w:cs="Helvetica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预期成果：</w:t>
      </w:r>
      <w:r w:rsidRPr="00F86F3C">
        <w:rPr>
          <w:rFonts w:ascii="仿宋_GB2312" w:eastAsia="仿宋_GB2312" w:cs="Helvetica" w:hint="eastAsia"/>
          <w:sz w:val="32"/>
          <w:szCs w:val="32"/>
        </w:rPr>
        <w:t>研究报告、咨询报告、政策建议等</w:t>
      </w:r>
      <w:r w:rsidRPr="00F86F3C">
        <w:rPr>
          <w:rFonts w:ascii="仿宋_GB2312" w:eastAsia="仿宋_GB2312" w:hAnsi="宋体" w:hint="eastAsia"/>
          <w:sz w:val="32"/>
          <w:szCs w:val="32"/>
        </w:rPr>
        <w:t>。</w:t>
      </w:r>
    </w:p>
    <w:p w:rsidR="00AB2FB0" w:rsidRPr="006A6D52" w:rsidRDefault="006269E0" w:rsidP="00C048C0">
      <w:pPr>
        <w:pStyle w:val="a3"/>
        <w:numPr>
          <w:ilvl w:val="0"/>
          <w:numId w:val="5"/>
        </w:numPr>
        <w:adjustRightInd w:val="0"/>
        <w:snapToGrid w:val="0"/>
        <w:spacing w:line="560" w:lineRule="exact"/>
        <w:ind w:firstLine="640"/>
        <w:rPr>
          <w:rFonts w:ascii="楷体_GB2312" w:eastAsia="楷体_GB2312" w:hAnsi="黑体"/>
          <w:bCs/>
          <w:sz w:val="32"/>
          <w:szCs w:val="32"/>
        </w:rPr>
      </w:pPr>
      <w:r w:rsidRPr="006A6D52">
        <w:rPr>
          <w:rFonts w:ascii="楷体_GB2312" w:eastAsia="楷体_GB2312" w:hAnsi="黑体" w:hint="eastAsia"/>
          <w:bCs/>
          <w:sz w:val="32"/>
          <w:szCs w:val="32"/>
        </w:rPr>
        <w:t>基于四个</w:t>
      </w:r>
      <w:r w:rsidR="00105566" w:rsidRPr="006A6D52">
        <w:rPr>
          <w:rFonts w:ascii="楷体_GB2312" w:eastAsia="楷体_GB2312" w:hAnsi="黑体" w:hint="eastAsia"/>
          <w:bCs/>
          <w:sz w:val="32"/>
          <w:szCs w:val="32"/>
        </w:rPr>
        <w:t>面向的</w:t>
      </w:r>
      <w:r w:rsidR="0026471B" w:rsidRPr="006A6D52">
        <w:rPr>
          <w:rFonts w:ascii="楷体_GB2312" w:eastAsia="楷体_GB2312" w:hAnsi="黑体" w:hint="eastAsia"/>
          <w:bCs/>
          <w:sz w:val="32"/>
          <w:szCs w:val="32"/>
        </w:rPr>
        <w:t>知农爱农</w:t>
      </w:r>
      <w:r w:rsidR="00AB2FB0" w:rsidRPr="006A6D52">
        <w:rPr>
          <w:rFonts w:ascii="楷体_GB2312" w:eastAsia="楷体_GB2312" w:hAnsi="黑体" w:hint="eastAsia"/>
          <w:bCs/>
          <w:sz w:val="32"/>
          <w:szCs w:val="32"/>
        </w:rPr>
        <w:t>新型人才需求研究</w:t>
      </w:r>
    </w:p>
    <w:p w:rsidR="00C163C2" w:rsidRPr="00F86F3C" w:rsidRDefault="00C163C2" w:rsidP="00E44F8C">
      <w:pPr>
        <w:pStyle w:val="a3"/>
        <w:adjustRightInd w:val="0"/>
        <w:snapToGrid w:val="0"/>
        <w:spacing w:line="560" w:lineRule="exact"/>
        <w:ind w:firstLine="643"/>
        <w:rPr>
          <w:rFonts w:ascii="仿宋_GB2312" w:eastAsia="仿宋_GB2312" w:hAnsi="宋体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立项</w:t>
      </w:r>
      <w:r w:rsidR="00065E1F" w:rsidRPr="006A6D52">
        <w:rPr>
          <w:rFonts w:ascii="仿宋_GB2312" w:eastAsia="仿宋_GB2312" w:hAnsi="宋体" w:hint="eastAsia"/>
          <w:b/>
          <w:sz w:val="32"/>
          <w:szCs w:val="32"/>
        </w:rPr>
        <w:t>要点</w:t>
      </w:r>
      <w:r w:rsidRPr="006A6D52">
        <w:rPr>
          <w:rFonts w:ascii="仿宋_GB2312" w:eastAsia="仿宋_GB2312" w:hAnsi="宋体" w:hint="eastAsia"/>
          <w:b/>
          <w:sz w:val="32"/>
          <w:szCs w:val="32"/>
        </w:rPr>
        <w:t>：</w:t>
      </w:r>
      <w:r w:rsidR="00FE71C7" w:rsidRPr="00F86F3C">
        <w:rPr>
          <w:rFonts w:ascii="仿宋_GB2312" w:eastAsia="仿宋_GB2312" w:hAnsi="宋体" w:hint="eastAsia"/>
          <w:sz w:val="32"/>
          <w:szCs w:val="32"/>
        </w:rPr>
        <w:t>面向新农业、新乡村、新农民和新生态，</w:t>
      </w:r>
      <w:r w:rsidR="00117E30" w:rsidRPr="00F86F3C">
        <w:rPr>
          <w:rFonts w:ascii="仿宋_GB2312" w:eastAsia="仿宋_GB2312" w:hAnsi="宋体" w:hint="eastAsia"/>
          <w:sz w:val="32"/>
          <w:szCs w:val="32"/>
        </w:rPr>
        <w:t>立足知农爱农新型人才培养，</w:t>
      </w:r>
      <w:r w:rsidR="0039059A" w:rsidRPr="00F86F3C">
        <w:rPr>
          <w:rFonts w:ascii="仿宋_GB2312" w:eastAsia="仿宋_GB2312" w:hAnsi="宋体" w:hint="eastAsia"/>
          <w:sz w:val="32"/>
          <w:szCs w:val="32"/>
        </w:rPr>
        <w:t>围绕</w:t>
      </w:r>
      <w:r w:rsidR="00BA6B6B" w:rsidRPr="00F86F3C">
        <w:rPr>
          <w:rFonts w:ascii="仿宋_GB2312" w:eastAsia="仿宋_GB2312" w:hAnsi="宋体" w:hint="eastAsia"/>
          <w:sz w:val="32"/>
          <w:szCs w:val="32"/>
        </w:rPr>
        <w:t>服务</w:t>
      </w:r>
      <w:r w:rsidR="00117E30" w:rsidRPr="00F86F3C">
        <w:rPr>
          <w:rFonts w:ascii="仿宋_GB2312" w:eastAsia="仿宋_GB2312" w:hAnsi="宋体" w:hint="eastAsia"/>
          <w:sz w:val="32"/>
          <w:szCs w:val="32"/>
        </w:rPr>
        <w:t>农业农村现代化、</w:t>
      </w:r>
      <w:r w:rsidR="00BA6B6B" w:rsidRPr="00F86F3C">
        <w:rPr>
          <w:rFonts w:ascii="仿宋_GB2312" w:eastAsia="仿宋_GB2312" w:hAnsi="宋体" w:hint="eastAsia"/>
          <w:sz w:val="32"/>
          <w:szCs w:val="32"/>
        </w:rPr>
        <w:t>国家粮食安全、</w:t>
      </w:r>
      <w:r w:rsidR="00117E30" w:rsidRPr="00F86F3C">
        <w:rPr>
          <w:rFonts w:ascii="仿宋_GB2312" w:eastAsia="仿宋_GB2312" w:hAnsi="宋体" w:hint="eastAsia"/>
          <w:sz w:val="32"/>
          <w:szCs w:val="32"/>
        </w:rPr>
        <w:t>乡村全面振兴</w:t>
      </w:r>
      <w:r w:rsidR="00E70BF9" w:rsidRPr="00F86F3C">
        <w:rPr>
          <w:rFonts w:ascii="仿宋_GB2312" w:eastAsia="仿宋_GB2312" w:hAnsi="宋体" w:hint="eastAsia"/>
          <w:sz w:val="32"/>
          <w:szCs w:val="32"/>
        </w:rPr>
        <w:t>、山水林田湖草系统治理</w:t>
      </w:r>
      <w:r w:rsidR="0026471B" w:rsidRPr="00F86F3C">
        <w:rPr>
          <w:rFonts w:ascii="仿宋_GB2312" w:eastAsia="仿宋_GB2312" w:hAnsi="宋体" w:hint="eastAsia"/>
          <w:sz w:val="32"/>
          <w:szCs w:val="32"/>
        </w:rPr>
        <w:t>等方面</w:t>
      </w:r>
      <w:r w:rsidR="00E70BF9" w:rsidRPr="00F86F3C">
        <w:rPr>
          <w:rFonts w:ascii="仿宋_GB2312" w:eastAsia="仿宋_GB2312" w:hAnsi="宋体" w:hint="eastAsia"/>
          <w:sz w:val="32"/>
          <w:szCs w:val="32"/>
        </w:rPr>
        <w:t>开展</w:t>
      </w:r>
      <w:r w:rsidR="0026471B" w:rsidRPr="00F86F3C">
        <w:rPr>
          <w:rFonts w:ascii="仿宋_GB2312" w:eastAsia="仿宋_GB2312" w:hAnsi="宋体" w:hint="eastAsia"/>
          <w:sz w:val="32"/>
          <w:szCs w:val="32"/>
        </w:rPr>
        <w:t>新农科</w:t>
      </w:r>
      <w:r w:rsidR="00680378" w:rsidRPr="00F86F3C">
        <w:rPr>
          <w:rFonts w:ascii="仿宋_GB2312" w:eastAsia="仿宋_GB2312" w:hAnsi="宋体" w:hint="eastAsia"/>
          <w:sz w:val="32"/>
          <w:szCs w:val="32"/>
        </w:rPr>
        <w:t>人才</w:t>
      </w:r>
      <w:r w:rsidR="00DC61C9" w:rsidRPr="00F86F3C">
        <w:rPr>
          <w:rFonts w:ascii="仿宋_GB2312" w:eastAsia="仿宋_GB2312" w:hAnsi="宋体" w:hint="eastAsia"/>
          <w:sz w:val="32"/>
          <w:szCs w:val="32"/>
        </w:rPr>
        <w:t>需求</w:t>
      </w:r>
      <w:r w:rsidR="00117E30" w:rsidRPr="00F86F3C">
        <w:rPr>
          <w:rFonts w:ascii="仿宋_GB2312" w:eastAsia="仿宋_GB2312" w:hAnsi="宋体" w:hint="eastAsia"/>
          <w:sz w:val="32"/>
          <w:szCs w:val="32"/>
        </w:rPr>
        <w:t>分析</w:t>
      </w:r>
      <w:r w:rsidR="00680378" w:rsidRPr="00F86F3C">
        <w:rPr>
          <w:rFonts w:ascii="仿宋_GB2312" w:eastAsia="仿宋_GB2312" w:hAnsi="宋体" w:hint="eastAsia"/>
          <w:sz w:val="32"/>
          <w:szCs w:val="32"/>
        </w:rPr>
        <w:t>，</w:t>
      </w:r>
      <w:r w:rsidR="00162DC6">
        <w:rPr>
          <w:rFonts w:ascii="仿宋_GB2312" w:eastAsia="仿宋_GB2312" w:hAnsi="宋体" w:hint="eastAsia"/>
          <w:sz w:val="32"/>
          <w:szCs w:val="32"/>
        </w:rPr>
        <w:t>研究提出</w:t>
      </w:r>
      <w:r w:rsidR="00DC61C9" w:rsidRPr="00F86F3C">
        <w:rPr>
          <w:rFonts w:ascii="仿宋_GB2312" w:eastAsia="仿宋_GB2312" w:hAnsi="宋体" w:hint="eastAsia"/>
          <w:sz w:val="32"/>
          <w:szCs w:val="32"/>
        </w:rPr>
        <w:t>专业人才需求预测预警</w:t>
      </w:r>
      <w:r w:rsidR="00E70BF9" w:rsidRPr="00F86F3C">
        <w:rPr>
          <w:rFonts w:ascii="仿宋_GB2312" w:eastAsia="仿宋_GB2312" w:hAnsi="宋体" w:hint="eastAsia"/>
          <w:sz w:val="32"/>
          <w:szCs w:val="32"/>
        </w:rPr>
        <w:t>机制</w:t>
      </w:r>
      <w:r w:rsidR="00DC61C9" w:rsidRPr="00F86F3C">
        <w:rPr>
          <w:rFonts w:ascii="仿宋_GB2312" w:eastAsia="仿宋_GB2312" w:hAnsi="宋体" w:hint="eastAsia"/>
          <w:sz w:val="32"/>
          <w:szCs w:val="32"/>
        </w:rPr>
        <w:t>,</w:t>
      </w:r>
      <w:r w:rsidR="00065E1F" w:rsidRPr="00F86F3C">
        <w:rPr>
          <w:rFonts w:ascii="仿宋_GB2312" w:eastAsia="仿宋_GB2312" w:hAnsi="宋体" w:hint="eastAsia"/>
          <w:sz w:val="32"/>
          <w:szCs w:val="32"/>
        </w:rPr>
        <w:t>为新农科</w:t>
      </w:r>
      <w:r w:rsidR="009C4ECD" w:rsidRPr="00F86F3C">
        <w:rPr>
          <w:rFonts w:ascii="仿宋_GB2312" w:eastAsia="仿宋_GB2312" w:hAnsi="宋体" w:hint="eastAsia"/>
          <w:sz w:val="32"/>
          <w:szCs w:val="32"/>
        </w:rPr>
        <w:t>专业</w:t>
      </w:r>
      <w:r w:rsidR="0039059A" w:rsidRPr="00F86F3C">
        <w:rPr>
          <w:rFonts w:ascii="仿宋_GB2312" w:eastAsia="仿宋_GB2312" w:hAnsi="宋体" w:hint="eastAsia"/>
          <w:sz w:val="32"/>
          <w:szCs w:val="32"/>
        </w:rPr>
        <w:t>结构优化</w:t>
      </w:r>
      <w:r w:rsidR="009C4ECD" w:rsidRPr="00F86F3C">
        <w:rPr>
          <w:rFonts w:ascii="仿宋_GB2312" w:eastAsia="仿宋_GB2312" w:hAnsi="宋体" w:hint="eastAsia"/>
          <w:sz w:val="32"/>
          <w:szCs w:val="32"/>
        </w:rPr>
        <w:t>调整</w:t>
      </w:r>
      <w:r w:rsidR="00065E1F" w:rsidRPr="00F86F3C">
        <w:rPr>
          <w:rFonts w:ascii="仿宋_GB2312" w:eastAsia="仿宋_GB2312" w:hAnsi="宋体" w:hint="eastAsia"/>
          <w:sz w:val="32"/>
          <w:szCs w:val="32"/>
        </w:rPr>
        <w:t>提供依据。</w:t>
      </w:r>
    </w:p>
    <w:p w:rsidR="00C163C2" w:rsidRPr="00F86F3C" w:rsidRDefault="00C163C2" w:rsidP="00E44F8C">
      <w:pPr>
        <w:pStyle w:val="ab"/>
        <w:adjustRightInd w:val="0"/>
        <w:snapToGrid w:val="0"/>
        <w:spacing w:before="0" w:beforeAutospacing="0" w:after="0" w:afterAutospacing="0" w:line="560" w:lineRule="exact"/>
        <w:ind w:firstLineChars="200" w:firstLine="643"/>
        <w:jc w:val="both"/>
        <w:rPr>
          <w:rFonts w:ascii="仿宋_GB2312" w:eastAsia="仿宋_GB2312" w:cs="Helvetica"/>
          <w:kern w:val="2"/>
          <w:sz w:val="32"/>
          <w:szCs w:val="32"/>
        </w:rPr>
      </w:pPr>
      <w:r w:rsidRPr="006A6D52">
        <w:rPr>
          <w:rFonts w:ascii="仿宋_GB2312" w:eastAsia="仿宋_GB2312" w:cstheme="minorBidi" w:hint="eastAsia"/>
          <w:b/>
          <w:kern w:val="2"/>
          <w:sz w:val="32"/>
          <w:szCs w:val="32"/>
        </w:rPr>
        <w:lastRenderedPageBreak/>
        <w:t>预期成果：</w:t>
      </w:r>
      <w:r w:rsidR="00BA6B6B" w:rsidRPr="00F86F3C">
        <w:rPr>
          <w:rFonts w:ascii="仿宋_GB2312" w:eastAsia="仿宋_GB2312" w:cs="Helvetica" w:hint="eastAsia"/>
          <w:kern w:val="2"/>
          <w:sz w:val="32"/>
          <w:szCs w:val="32"/>
        </w:rPr>
        <w:t>研究报告</w:t>
      </w:r>
      <w:r w:rsidR="007D5EB3" w:rsidRPr="00F86F3C">
        <w:rPr>
          <w:rFonts w:ascii="仿宋_GB2312" w:eastAsia="仿宋_GB2312" w:cs="Helvetica" w:hint="eastAsia"/>
          <w:kern w:val="2"/>
          <w:sz w:val="32"/>
          <w:szCs w:val="32"/>
        </w:rPr>
        <w:t>、</w:t>
      </w:r>
      <w:r w:rsidR="00BA6B6B" w:rsidRPr="00F86F3C">
        <w:rPr>
          <w:rFonts w:ascii="仿宋_GB2312" w:eastAsia="仿宋_GB2312" w:cs="Helvetica" w:hint="eastAsia"/>
          <w:kern w:val="2"/>
          <w:sz w:val="32"/>
          <w:szCs w:val="32"/>
        </w:rPr>
        <w:t>咨询报告</w:t>
      </w:r>
      <w:r w:rsidR="007D5EB3" w:rsidRPr="00F86F3C">
        <w:rPr>
          <w:rFonts w:ascii="仿宋_GB2312" w:eastAsia="仿宋_GB2312" w:cs="Helvetica" w:hint="eastAsia"/>
          <w:kern w:val="2"/>
          <w:sz w:val="32"/>
          <w:szCs w:val="32"/>
        </w:rPr>
        <w:t>、</w:t>
      </w:r>
      <w:r w:rsidR="00BA6B6B" w:rsidRPr="00F86F3C">
        <w:rPr>
          <w:rFonts w:ascii="仿宋_GB2312" w:eastAsia="仿宋_GB2312" w:cs="Helvetica" w:hint="eastAsia"/>
          <w:kern w:val="2"/>
          <w:sz w:val="32"/>
          <w:szCs w:val="32"/>
        </w:rPr>
        <w:t>政策建议等。</w:t>
      </w:r>
    </w:p>
    <w:p w:rsidR="00DC61C9" w:rsidRPr="006A6D52" w:rsidRDefault="00DC61C9" w:rsidP="00C048C0">
      <w:pPr>
        <w:pStyle w:val="a3"/>
        <w:numPr>
          <w:ilvl w:val="0"/>
          <w:numId w:val="5"/>
        </w:numPr>
        <w:adjustRightInd w:val="0"/>
        <w:snapToGrid w:val="0"/>
        <w:spacing w:line="560" w:lineRule="exact"/>
        <w:ind w:firstLine="640"/>
        <w:rPr>
          <w:rFonts w:ascii="楷体_GB2312" w:eastAsia="楷体_GB2312" w:hAnsi="黑体"/>
          <w:bCs/>
          <w:sz w:val="32"/>
          <w:szCs w:val="32"/>
        </w:rPr>
      </w:pPr>
      <w:r w:rsidRPr="006A6D52">
        <w:rPr>
          <w:rFonts w:ascii="楷体_GB2312" w:eastAsia="楷体_GB2312" w:hAnsi="黑体" w:hint="eastAsia"/>
          <w:bCs/>
          <w:sz w:val="32"/>
          <w:szCs w:val="32"/>
        </w:rPr>
        <w:t>新型农林人才核心能力</w:t>
      </w:r>
      <w:r w:rsidR="001E46A2" w:rsidRPr="006A6D52">
        <w:rPr>
          <w:rFonts w:ascii="楷体_GB2312" w:eastAsia="楷体_GB2312" w:hAnsi="黑体" w:hint="eastAsia"/>
          <w:bCs/>
          <w:sz w:val="32"/>
          <w:szCs w:val="32"/>
        </w:rPr>
        <w:t>体系</w:t>
      </w:r>
      <w:r w:rsidRPr="006A6D52">
        <w:rPr>
          <w:rFonts w:ascii="楷体_GB2312" w:eastAsia="楷体_GB2312" w:hAnsi="黑体" w:hint="eastAsia"/>
          <w:bCs/>
          <w:sz w:val="32"/>
          <w:szCs w:val="32"/>
        </w:rPr>
        <w:t>研究</w:t>
      </w:r>
    </w:p>
    <w:p w:rsidR="00DC61C9" w:rsidRPr="00B90196" w:rsidRDefault="00DC61C9" w:rsidP="00E44F8C">
      <w:pPr>
        <w:pStyle w:val="a3"/>
        <w:adjustRightInd w:val="0"/>
        <w:snapToGrid w:val="0"/>
        <w:spacing w:line="560" w:lineRule="exact"/>
        <w:ind w:firstLine="643"/>
        <w:rPr>
          <w:rFonts w:ascii="仿宋_GB2312" w:eastAsia="仿宋_GB2312" w:hAnsi="宋体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立项要点：</w:t>
      </w:r>
      <w:r w:rsidR="00DB4801" w:rsidRPr="00B90196">
        <w:rPr>
          <w:rFonts w:ascii="仿宋_GB2312" w:eastAsia="仿宋_GB2312" w:hAnsi="宋体" w:hint="eastAsia"/>
          <w:sz w:val="32"/>
          <w:szCs w:val="32"/>
        </w:rPr>
        <w:t>基于新一轮科技革命、产业变革和现代农业发展趋势，</w:t>
      </w:r>
      <w:r w:rsidR="00002BD0">
        <w:rPr>
          <w:rFonts w:ascii="仿宋_GB2312" w:eastAsia="仿宋_GB2312" w:hAnsi="宋体" w:hint="eastAsia"/>
          <w:sz w:val="32"/>
          <w:szCs w:val="32"/>
        </w:rPr>
        <w:t>以适应和引领农业农村现代化建设为目标，</w:t>
      </w:r>
      <w:r w:rsidR="00EB229C" w:rsidRPr="00B90196">
        <w:rPr>
          <w:rFonts w:ascii="仿宋_GB2312" w:eastAsia="仿宋_GB2312" w:hAnsi="宋体" w:hint="eastAsia"/>
          <w:sz w:val="32"/>
          <w:szCs w:val="32"/>
        </w:rPr>
        <w:t>以岗位胜任力为导向，</w:t>
      </w:r>
      <w:r w:rsidR="007D4C34" w:rsidRPr="00B90196">
        <w:rPr>
          <w:rFonts w:ascii="仿宋_GB2312" w:eastAsia="仿宋_GB2312" w:hAnsi="宋体" w:hint="eastAsia"/>
          <w:sz w:val="32"/>
          <w:szCs w:val="32"/>
        </w:rPr>
        <w:t>探讨</w:t>
      </w:r>
      <w:r w:rsidR="00EB229C" w:rsidRPr="00B90196">
        <w:rPr>
          <w:rFonts w:ascii="仿宋_GB2312" w:eastAsia="仿宋_GB2312" w:hAnsi="宋体" w:hint="eastAsia"/>
          <w:sz w:val="32"/>
          <w:szCs w:val="32"/>
        </w:rPr>
        <w:t>新型农林人才必须具备的知识能力</w:t>
      </w:r>
      <w:r w:rsidR="00AF7B1C" w:rsidRPr="00B90196">
        <w:rPr>
          <w:rFonts w:ascii="仿宋_GB2312" w:eastAsia="仿宋_GB2312" w:hAnsi="宋体" w:hint="eastAsia"/>
          <w:sz w:val="32"/>
          <w:szCs w:val="32"/>
        </w:rPr>
        <w:t>素质</w:t>
      </w:r>
      <w:r w:rsidR="007D4C34" w:rsidRPr="00B90196">
        <w:rPr>
          <w:rFonts w:ascii="仿宋_GB2312" w:eastAsia="仿宋_GB2312" w:hAnsi="宋体" w:hint="eastAsia"/>
          <w:sz w:val="32"/>
          <w:szCs w:val="32"/>
        </w:rPr>
        <w:t>，提出新</w:t>
      </w:r>
      <w:r w:rsidR="00EC3465" w:rsidRPr="00B90196">
        <w:rPr>
          <w:rFonts w:ascii="仿宋_GB2312" w:eastAsia="仿宋_GB2312" w:hAnsi="宋体" w:hint="eastAsia"/>
          <w:sz w:val="32"/>
          <w:szCs w:val="32"/>
        </w:rPr>
        <w:t>农科</w:t>
      </w:r>
      <w:r w:rsidR="007D4C34" w:rsidRPr="00B90196">
        <w:rPr>
          <w:rFonts w:ascii="仿宋_GB2312" w:eastAsia="仿宋_GB2312" w:hAnsi="宋体" w:hint="eastAsia"/>
          <w:sz w:val="32"/>
          <w:szCs w:val="32"/>
        </w:rPr>
        <w:t>人才核心能力</w:t>
      </w:r>
      <w:r w:rsidR="00E64BA3">
        <w:rPr>
          <w:rFonts w:ascii="仿宋_GB2312" w:eastAsia="仿宋_GB2312" w:hAnsi="宋体" w:hint="eastAsia"/>
          <w:sz w:val="32"/>
          <w:szCs w:val="32"/>
        </w:rPr>
        <w:t>框架</w:t>
      </w:r>
      <w:r w:rsidR="007D4C34" w:rsidRPr="00B90196">
        <w:rPr>
          <w:rFonts w:ascii="仿宋_GB2312" w:eastAsia="仿宋_GB2312" w:hAnsi="宋体" w:hint="eastAsia"/>
          <w:sz w:val="32"/>
          <w:szCs w:val="32"/>
        </w:rPr>
        <w:t>，</w:t>
      </w:r>
      <w:r w:rsidR="006C0B39" w:rsidRPr="00B90196">
        <w:rPr>
          <w:rFonts w:ascii="仿宋_GB2312" w:eastAsia="仿宋_GB2312" w:hAnsi="宋体" w:hint="eastAsia"/>
          <w:sz w:val="32"/>
          <w:szCs w:val="32"/>
        </w:rPr>
        <w:t>明确各专业类人才的</w:t>
      </w:r>
      <w:r w:rsidR="00AF7B1C" w:rsidRPr="00B90196">
        <w:rPr>
          <w:rFonts w:ascii="仿宋_GB2312" w:eastAsia="仿宋_GB2312" w:hAnsi="宋体" w:hint="eastAsia"/>
          <w:sz w:val="32"/>
          <w:szCs w:val="32"/>
        </w:rPr>
        <w:t>核心能力架构，</w:t>
      </w:r>
      <w:r w:rsidR="001549E9" w:rsidRPr="00B90196">
        <w:rPr>
          <w:rFonts w:ascii="仿宋_GB2312" w:eastAsia="仿宋_GB2312" w:hAnsi="宋体" w:hint="eastAsia"/>
          <w:sz w:val="32"/>
          <w:szCs w:val="32"/>
        </w:rPr>
        <w:t>为新农科人才培养方案制定提供依据。</w:t>
      </w:r>
    </w:p>
    <w:p w:rsidR="00DC61C9" w:rsidRPr="00F86F3C" w:rsidRDefault="00DC61C9" w:rsidP="00E44F8C">
      <w:pPr>
        <w:pStyle w:val="a3"/>
        <w:adjustRightInd w:val="0"/>
        <w:snapToGrid w:val="0"/>
        <w:spacing w:line="560" w:lineRule="exact"/>
        <w:ind w:firstLine="643"/>
        <w:rPr>
          <w:rFonts w:ascii="仿宋_GB2312" w:eastAsia="仿宋_GB2312" w:hAnsi="宋体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预期成果：</w:t>
      </w:r>
      <w:r w:rsidR="006C0B39">
        <w:rPr>
          <w:rFonts w:ascii="仿宋_GB2312" w:eastAsia="仿宋_GB2312" w:hAnsi="宋体" w:hint="eastAsia"/>
          <w:sz w:val="32"/>
          <w:szCs w:val="32"/>
        </w:rPr>
        <w:t>形成</w:t>
      </w:r>
      <w:r w:rsidR="00BC0FB9">
        <w:rPr>
          <w:rFonts w:ascii="仿宋_GB2312" w:eastAsia="仿宋_GB2312" w:hAnsi="宋体" w:hint="eastAsia"/>
          <w:sz w:val="32"/>
          <w:szCs w:val="32"/>
        </w:rPr>
        <w:t>新</w:t>
      </w:r>
      <w:r w:rsidR="000F35B1">
        <w:rPr>
          <w:rFonts w:ascii="仿宋_GB2312" w:eastAsia="仿宋_GB2312" w:hAnsi="宋体" w:hint="eastAsia"/>
          <w:sz w:val="32"/>
          <w:szCs w:val="32"/>
        </w:rPr>
        <w:t>农科</w:t>
      </w:r>
      <w:r w:rsidR="006C0B39">
        <w:rPr>
          <w:rFonts w:ascii="仿宋_GB2312" w:eastAsia="仿宋_GB2312" w:hAnsi="宋体" w:hint="eastAsia"/>
          <w:sz w:val="32"/>
          <w:szCs w:val="32"/>
        </w:rPr>
        <w:t>人才</w:t>
      </w:r>
      <w:r w:rsidR="006C0B39" w:rsidRPr="00F86F3C">
        <w:rPr>
          <w:rFonts w:ascii="仿宋_GB2312" w:eastAsia="仿宋_GB2312" w:hAnsi="宋体" w:hint="eastAsia"/>
          <w:sz w:val="32"/>
          <w:szCs w:val="32"/>
        </w:rPr>
        <w:t>核心能力</w:t>
      </w:r>
      <w:r w:rsidR="00E64BA3">
        <w:rPr>
          <w:rFonts w:ascii="仿宋_GB2312" w:eastAsia="仿宋_GB2312" w:hAnsi="宋体" w:hint="eastAsia"/>
          <w:sz w:val="32"/>
          <w:szCs w:val="32"/>
        </w:rPr>
        <w:t>体系</w:t>
      </w:r>
      <w:r w:rsidR="006C0B39" w:rsidRPr="00F86F3C">
        <w:rPr>
          <w:rFonts w:ascii="仿宋_GB2312" w:eastAsia="仿宋_GB2312" w:hAnsi="宋体" w:hint="eastAsia"/>
          <w:sz w:val="32"/>
          <w:szCs w:val="32"/>
        </w:rPr>
        <w:t>，</w:t>
      </w:r>
      <w:r w:rsidR="00BC0FB9">
        <w:rPr>
          <w:rFonts w:ascii="仿宋_GB2312" w:eastAsia="仿宋_GB2312" w:hAnsi="宋体" w:hint="eastAsia"/>
          <w:sz w:val="32"/>
          <w:szCs w:val="32"/>
        </w:rPr>
        <w:t>提出</w:t>
      </w:r>
      <w:r w:rsidR="005466E7">
        <w:rPr>
          <w:rFonts w:ascii="仿宋_GB2312" w:eastAsia="仿宋_GB2312" w:hAnsi="宋体" w:hint="eastAsia"/>
          <w:sz w:val="32"/>
          <w:szCs w:val="32"/>
        </w:rPr>
        <w:t>各专业类人才核心能力框架，</w:t>
      </w:r>
      <w:r w:rsidR="006C0B39">
        <w:rPr>
          <w:rFonts w:ascii="仿宋_GB2312" w:eastAsia="仿宋_GB2312" w:hAnsi="宋体" w:hint="eastAsia"/>
          <w:sz w:val="32"/>
          <w:szCs w:val="32"/>
        </w:rPr>
        <w:t>提交</w:t>
      </w:r>
      <w:r w:rsidR="001549E9" w:rsidRPr="00F86F3C">
        <w:rPr>
          <w:rFonts w:ascii="仿宋_GB2312" w:eastAsia="仿宋_GB2312" w:cs="Helvetica" w:hint="eastAsia"/>
          <w:sz w:val="32"/>
          <w:szCs w:val="32"/>
        </w:rPr>
        <w:t>研究报告</w:t>
      </w:r>
      <w:r w:rsidR="007D5EB3" w:rsidRPr="00F86F3C">
        <w:rPr>
          <w:rFonts w:ascii="仿宋_GB2312" w:eastAsia="仿宋_GB2312" w:cs="Helvetica" w:hint="eastAsia"/>
          <w:sz w:val="32"/>
          <w:szCs w:val="32"/>
        </w:rPr>
        <w:t>、</w:t>
      </w:r>
      <w:r w:rsidR="001549E9" w:rsidRPr="00F86F3C">
        <w:rPr>
          <w:rFonts w:ascii="仿宋_GB2312" w:eastAsia="仿宋_GB2312" w:cs="Helvetica" w:hint="eastAsia"/>
          <w:sz w:val="32"/>
          <w:szCs w:val="32"/>
        </w:rPr>
        <w:t>培养方案案例等</w:t>
      </w:r>
      <w:r w:rsidRPr="00F86F3C">
        <w:rPr>
          <w:rFonts w:ascii="仿宋_GB2312" w:eastAsia="仿宋_GB2312" w:hAnsi="宋体" w:hint="eastAsia"/>
          <w:sz w:val="32"/>
          <w:szCs w:val="32"/>
        </w:rPr>
        <w:t>。</w:t>
      </w:r>
    </w:p>
    <w:p w:rsidR="00C163C2" w:rsidRPr="006A6D52" w:rsidRDefault="006269E0" w:rsidP="00C048C0">
      <w:pPr>
        <w:pStyle w:val="a3"/>
        <w:numPr>
          <w:ilvl w:val="0"/>
          <w:numId w:val="5"/>
        </w:numPr>
        <w:adjustRightInd w:val="0"/>
        <w:snapToGrid w:val="0"/>
        <w:spacing w:line="560" w:lineRule="exact"/>
        <w:ind w:firstLine="640"/>
        <w:rPr>
          <w:rFonts w:ascii="楷体_GB2312" w:eastAsia="楷体_GB2312" w:hAnsi="黑体"/>
          <w:bCs/>
          <w:sz w:val="32"/>
          <w:szCs w:val="32"/>
        </w:rPr>
      </w:pPr>
      <w:r w:rsidRPr="006A6D52">
        <w:rPr>
          <w:rFonts w:ascii="楷体_GB2312" w:eastAsia="楷体_GB2312" w:hAnsi="黑体" w:hint="eastAsia"/>
          <w:bCs/>
          <w:sz w:val="32"/>
          <w:szCs w:val="32"/>
        </w:rPr>
        <w:t>基于四个面向的</w:t>
      </w:r>
      <w:r w:rsidR="00AB2FB0" w:rsidRPr="006A6D52">
        <w:rPr>
          <w:rFonts w:ascii="楷体_GB2312" w:eastAsia="楷体_GB2312" w:hAnsi="黑体" w:hint="eastAsia"/>
          <w:bCs/>
          <w:sz w:val="32"/>
          <w:szCs w:val="32"/>
        </w:rPr>
        <w:t>教学组织体系重构研究</w:t>
      </w:r>
      <w:r w:rsidR="00105566" w:rsidRPr="006A6D52">
        <w:rPr>
          <w:rFonts w:ascii="楷体_GB2312" w:eastAsia="楷体_GB2312" w:hAnsi="黑体" w:hint="eastAsia"/>
          <w:bCs/>
          <w:sz w:val="32"/>
          <w:szCs w:val="32"/>
        </w:rPr>
        <w:t>与实践</w:t>
      </w:r>
    </w:p>
    <w:p w:rsidR="007D5EB3" w:rsidRPr="00F86F3C" w:rsidRDefault="00FE71C7" w:rsidP="00E44F8C">
      <w:pPr>
        <w:pStyle w:val="a3"/>
        <w:adjustRightInd w:val="0"/>
        <w:snapToGrid w:val="0"/>
        <w:spacing w:line="560" w:lineRule="exact"/>
        <w:ind w:firstLine="643"/>
        <w:rPr>
          <w:rFonts w:ascii="仿宋_GB2312" w:eastAsia="仿宋_GB2312" w:hAnsi="宋体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立项要点：</w:t>
      </w:r>
      <w:r w:rsidR="00105566" w:rsidRPr="00F86F3C">
        <w:rPr>
          <w:rFonts w:ascii="仿宋_GB2312" w:eastAsia="仿宋_GB2312" w:hAnsi="宋体" w:hint="eastAsia"/>
          <w:sz w:val="32"/>
          <w:szCs w:val="32"/>
        </w:rPr>
        <w:t>面向新农业、新乡村、新农民和新生态，</w:t>
      </w:r>
      <w:r w:rsidR="009518F6" w:rsidRPr="00F86F3C">
        <w:rPr>
          <w:rFonts w:ascii="仿宋_GB2312" w:eastAsia="仿宋_GB2312" w:hAnsi="宋体" w:hint="eastAsia"/>
          <w:sz w:val="32"/>
          <w:szCs w:val="32"/>
        </w:rPr>
        <w:t>创新</w:t>
      </w:r>
      <w:r w:rsidR="00F90D04" w:rsidRPr="00F86F3C">
        <w:rPr>
          <w:rFonts w:ascii="仿宋_GB2312" w:eastAsia="仿宋_GB2312" w:hAnsi="宋体" w:hint="eastAsia"/>
          <w:sz w:val="32"/>
          <w:szCs w:val="32"/>
        </w:rPr>
        <w:t>校院两级教学组织管理机制，</w:t>
      </w:r>
      <w:r w:rsidR="009518F6" w:rsidRPr="00F86F3C">
        <w:rPr>
          <w:rFonts w:ascii="仿宋_GB2312" w:eastAsia="仿宋_GB2312" w:hAnsi="宋体" w:hint="eastAsia"/>
          <w:sz w:val="32"/>
          <w:szCs w:val="32"/>
        </w:rPr>
        <w:t>探索</w:t>
      </w:r>
      <w:r w:rsidR="00996193" w:rsidRPr="00F86F3C">
        <w:rPr>
          <w:rFonts w:ascii="仿宋_GB2312" w:eastAsia="仿宋_GB2312" w:hAnsi="宋体" w:hint="eastAsia"/>
          <w:sz w:val="32"/>
          <w:szCs w:val="32"/>
        </w:rPr>
        <w:t>跨</w:t>
      </w:r>
      <w:r w:rsidR="008A37EB" w:rsidRPr="00F86F3C">
        <w:rPr>
          <w:rFonts w:ascii="仿宋_GB2312" w:eastAsia="仿宋_GB2312" w:hAnsi="宋体" w:hint="eastAsia"/>
          <w:sz w:val="32"/>
          <w:szCs w:val="32"/>
        </w:rPr>
        <w:t>学</w:t>
      </w:r>
      <w:r w:rsidR="00996193" w:rsidRPr="00F86F3C">
        <w:rPr>
          <w:rFonts w:ascii="仿宋_GB2312" w:eastAsia="仿宋_GB2312" w:hAnsi="宋体" w:hint="eastAsia"/>
          <w:sz w:val="32"/>
          <w:szCs w:val="32"/>
        </w:rPr>
        <w:t>院、跨学科、跨专业</w:t>
      </w:r>
      <w:r w:rsidR="007D5EB3" w:rsidRPr="00F86F3C">
        <w:rPr>
          <w:rFonts w:ascii="仿宋_GB2312" w:eastAsia="仿宋_GB2312" w:hAnsi="宋体" w:hint="eastAsia"/>
          <w:sz w:val="32"/>
          <w:szCs w:val="32"/>
        </w:rPr>
        <w:t>培养和大类</w:t>
      </w:r>
      <w:r w:rsidR="00996193" w:rsidRPr="00F86F3C">
        <w:rPr>
          <w:rFonts w:ascii="仿宋_GB2312" w:eastAsia="仿宋_GB2312" w:hAnsi="宋体" w:hint="eastAsia"/>
          <w:sz w:val="32"/>
          <w:szCs w:val="32"/>
        </w:rPr>
        <w:t>人才培养</w:t>
      </w:r>
      <w:r w:rsidR="004400C4" w:rsidRPr="00F86F3C">
        <w:rPr>
          <w:rFonts w:ascii="仿宋_GB2312" w:eastAsia="仿宋_GB2312" w:hAnsi="宋体" w:hint="eastAsia"/>
          <w:sz w:val="32"/>
          <w:szCs w:val="32"/>
        </w:rPr>
        <w:t>的组织架构</w:t>
      </w:r>
      <w:r w:rsidR="00996193" w:rsidRPr="00F86F3C">
        <w:rPr>
          <w:rFonts w:ascii="仿宋_GB2312" w:eastAsia="仿宋_GB2312" w:hAnsi="宋体" w:hint="eastAsia"/>
          <w:sz w:val="32"/>
          <w:szCs w:val="32"/>
        </w:rPr>
        <w:t>；</w:t>
      </w:r>
      <w:r w:rsidR="006C0B39">
        <w:rPr>
          <w:rFonts w:ascii="仿宋_GB2312" w:eastAsia="仿宋_GB2312" w:hAnsi="宋体" w:hint="eastAsia"/>
          <w:sz w:val="32"/>
          <w:szCs w:val="32"/>
        </w:rPr>
        <w:t>优化学院</w:t>
      </w:r>
      <w:r w:rsidR="008A37EB" w:rsidRPr="00F86F3C">
        <w:rPr>
          <w:rFonts w:ascii="仿宋_GB2312" w:eastAsia="仿宋_GB2312" w:hAnsi="宋体" w:hint="eastAsia"/>
          <w:sz w:val="32"/>
          <w:szCs w:val="32"/>
        </w:rPr>
        <w:t>组织模式，</w:t>
      </w:r>
      <w:r w:rsidR="004400C4" w:rsidRPr="00F86F3C">
        <w:rPr>
          <w:rFonts w:ascii="仿宋_GB2312" w:eastAsia="仿宋_GB2312" w:hAnsi="宋体" w:hint="eastAsia"/>
          <w:sz w:val="32"/>
          <w:szCs w:val="32"/>
        </w:rPr>
        <w:t>探索</w:t>
      </w:r>
      <w:r w:rsidR="006C0B39">
        <w:rPr>
          <w:rFonts w:ascii="仿宋_GB2312" w:eastAsia="仿宋_GB2312" w:hAnsi="宋体" w:hint="eastAsia"/>
          <w:sz w:val="32"/>
          <w:szCs w:val="32"/>
        </w:rPr>
        <w:t>面向农林产业的新兴产业化学院的建设路径；围绕人才培养模式改革，</w:t>
      </w:r>
      <w:r w:rsidR="007D5EB3" w:rsidRPr="00F86F3C">
        <w:rPr>
          <w:rFonts w:ascii="仿宋_GB2312" w:eastAsia="仿宋_GB2312" w:hAnsi="宋体" w:hint="eastAsia"/>
          <w:sz w:val="32"/>
          <w:szCs w:val="32"/>
        </w:rPr>
        <w:t>加强</w:t>
      </w:r>
      <w:r w:rsidR="008C37EC">
        <w:rPr>
          <w:rFonts w:ascii="仿宋_GB2312" w:eastAsia="仿宋_GB2312" w:hAnsi="宋体" w:hint="eastAsia"/>
          <w:sz w:val="32"/>
          <w:szCs w:val="32"/>
        </w:rPr>
        <w:t>系、</w:t>
      </w:r>
      <w:r w:rsidR="004400C4" w:rsidRPr="00F86F3C">
        <w:rPr>
          <w:rFonts w:ascii="仿宋_GB2312" w:eastAsia="仿宋_GB2312" w:hAnsi="宋体" w:hint="eastAsia"/>
          <w:sz w:val="32"/>
          <w:szCs w:val="32"/>
        </w:rPr>
        <w:t>教研室、课程模块教学团队、课程组等基层教学组织</w:t>
      </w:r>
      <w:r w:rsidR="006C0B39">
        <w:rPr>
          <w:rFonts w:ascii="仿宋_GB2312" w:eastAsia="仿宋_GB2312" w:hAnsi="宋体" w:hint="eastAsia"/>
          <w:sz w:val="32"/>
          <w:szCs w:val="32"/>
        </w:rPr>
        <w:t>建设及制度建设</w:t>
      </w:r>
      <w:r w:rsidR="007D5EB3" w:rsidRPr="00F86F3C">
        <w:rPr>
          <w:rFonts w:ascii="仿宋_GB2312" w:eastAsia="仿宋_GB2312" w:hAnsi="宋体" w:hint="eastAsia"/>
          <w:sz w:val="32"/>
          <w:szCs w:val="32"/>
        </w:rPr>
        <w:t>，激发基层教学组织活力。</w:t>
      </w:r>
    </w:p>
    <w:p w:rsidR="007D5EB3" w:rsidRDefault="00105566" w:rsidP="00E44F8C">
      <w:pPr>
        <w:pStyle w:val="a3"/>
        <w:adjustRightInd w:val="0"/>
        <w:snapToGrid w:val="0"/>
        <w:spacing w:line="560" w:lineRule="exact"/>
        <w:ind w:firstLine="643"/>
        <w:rPr>
          <w:rFonts w:ascii="仿宋_GB2312" w:eastAsia="仿宋_GB2312" w:hAnsi="宋体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预期成果：</w:t>
      </w:r>
      <w:r w:rsidR="007D5EB3" w:rsidRPr="00F86F3C">
        <w:rPr>
          <w:rFonts w:ascii="仿宋_GB2312" w:eastAsia="仿宋_GB2312" w:hAnsi="宋体" w:hint="eastAsia"/>
          <w:sz w:val="32"/>
          <w:szCs w:val="32"/>
        </w:rPr>
        <w:t>形成</w:t>
      </w:r>
      <w:r w:rsidR="00C057AF">
        <w:rPr>
          <w:rFonts w:ascii="仿宋_GB2312" w:eastAsia="仿宋_GB2312" w:hAnsi="宋体" w:hint="eastAsia"/>
          <w:sz w:val="32"/>
          <w:szCs w:val="32"/>
        </w:rPr>
        <w:t>基层</w:t>
      </w:r>
      <w:r w:rsidR="00C057AF" w:rsidRPr="00F86F3C">
        <w:rPr>
          <w:rFonts w:ascii="仿宋_GB2312" w:eastAsia="仿宋_GB2312" w:hAnsi="宋体" w:hint="eastAsia"/>
          <w:sz w:val="32"/>
          <w:szCs w:val="32"/>
        </w:rPr>
        <w:t>教学组织</w:t>
      </w:r>
      <w:r w:rsidR="00C057AF">
        <w:rPr>
          <w:rFonts w:ascii="仿宋_GB2312" w:eastAsia="仿宋_GB2312" w:hAnsi="宋体" w:hint="eastAsia"/>
          <w:sz w:val="32"/>
          <w:szCs w:val="32"/>
        </w:rPr>
        <w:t>体系建设方案、管理模式，</w:t>
      </w:r>
      <w:r w:rsidR="00F26BEC">
        <w:rPr>
          <w:rFonts w:ascii="仿宋_GB2312" w:eastAsia="仿宋_GB2312" w:hAnsi="宋体" w:hint="eastAsia"/>
          <w:sz w:val="32"/>
          <w:szCs w:val="32"/>
        </w:rPr>
        <w:t>建设</w:t>
      </w:r>
      <w:r w:rsidR="0026224F">
        <w:rPr>
          <w:rFonts w:ascii="仿宋_GB2312" w:eastAsia="仿宋_GB2312" w:hAnsi="宋体" w:hint="eastAsia"/>
          <w:sz w:val="32"/>
          <w:szCs w:val="32"/>
        </w:rPr>
        <w:t>面向新农业的</w:t>
      </w:r>
      <w:r w:rsidR="00F26BEC">
        <w:rPr>
          <w:rFonts w:ascii="仿宋_GB2312" w:eastAsia="仿宋_GB2312" w:hAnsi="宋体" w:hint="eastAsia"/>
          <w:sz w:val="32"/>
          <w:szCs w:val="32"/>
        </w:rPr>
        <w:t>现代农业</w:t>
      </w:r>
      <w:r w:rsidR="00C057AF">
        <w:rPr>
          <w:rFonts w:ascii="仿宋_GB2312" w:eastAsia="仿宋_GB2312" w:hAnsi="宋体" w:hint="eastAsia"/>
          <w:sz w:val="32"/>
          <w:szCs w:val="32"/>
        </w:rPr>
        <w:t>产业学院，</w:t>
      </w:r>
      <w:r w:rsidR="00F26BEC">
        <w:rPr>
          <w:rFonts w:ascii="仿宋_GB2312" w:eastAsia="仿宋_GB2312" w:hAnsi="宋体" w:hint="eastAsia"/>
          <w:sz w:val="32"/>
          <w:szCs w:val="32"/>
        </w:rPr>
        <w:t>形成</w:t>
      </w:r>
      <w:r w:rsidR="00C057AF">
        <w:rPr>
          <w:rFonts w:ascii="仿宋_GB2312" w:eastAsia="仿宋_GB2312" w:hAnsi="宋体" w:hint="eastAsia"/>
          <w:sz w:val="32"/>
          <w:szCs w:val="32"/>
        </w:rPr>
        <w:t>大类人才培养教学组织模式、管理机制</w:t>
      </w:r>
      <w:r w:rsidR="007D5EB3" w:rsidRPr="00F86F3C">
        <w:rPr>
          <w:rFonts w:ascii="仿宋_GB2312" w:eastAsia="仿宋_GB2312" w:hAnsi="宋体" w:hint="eastAsia"/>
          <w:sz w:val="32"/>
          <w:szCs w:val="32"/>
        </w:rPr>
        <w:t>等。</w:t>
      </w:r>
    </w:p>
    <w:p w:rsidR="00AB2FB0" w:rsidRPr="006A6D52" w:rsidRDefault="00AB2FB0" w:rsidP="00B90196">
      <w:pPr>
        <w:pStyle w:val="a3"/>
        <w:numPr>
          <w:ilvl w:val="0"/>
          <w:numId w:val="5"/>
        </w:numPr>
        <w:adjustRightInd w:val="0"/>
        <w:snapToGrid w:val="0"/>
        <w:spacing w:line="560" w:lineRule="exact"/>
        <w:ind w:firstLine="640"/>
        <w:rPr>
          <w:rFonts w:ascii="楷体_GB2312" w:eastAsia="楷体_GB2312" w:hAnsi="黑体"/>
          <w:bCs/>
          <w:sz w:val="32"/>
          <w:szCs w:val="32"/>
        </w:rPr>
      </w:pPr>
      <w:r w:rsidRPr="006A6D52">
        <w:rPr>
          <w:rFonts w:ascii="楷体_GB2312" w:eastAsia="楷体_GB2312" w:hAnsi="黑体" w:hint="eastAsia"/>
          <w:bCs/>
          <w:sz w:val="32"/>
          <w:szCs w:val="32"/>
        </w:rPr>
        <w:t>新农科建设绩效评价研究</w:t>
      </w:r>
    </w:p>
    <w:p w:rsidR="00FE4762" w:rsidRDefault="00C163C2" w:rsidP="00FE4762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立项</w:t>
      </w:r>
      <w:r w:rsidR="00EF5AF0" w:rsidRPr="006A6D52">
        <w:rPr>
          <w:rFonts w:ascii="仿宋_GB2312" w:eastAsia="仿宋_GB2312" w:hAnsi="宋体" w:hint="eastAsia"/>
          <w:b/>
          <w:sz w:val="32"/>
          <w:szCs w:val="32"/>
        </w:rPr>
        <w:t>要点</w:t>
      </w:r>
      <w:r w:rsidRPr="006A6D52">
        <w:rPr>
          <w:rFonts w:ascii="仿宋_GB2312" w:eastAsia="仿宋_GB2312" w:hAnsi="宋体" w:hint="eastAsia"/>
          <w:b/>
          <w:sz w:val="32"/>
          <w:szCs w:val="32"/>
        </w:rPr>
        <w:t>：</w:t>
      </w:r>
      <w:r w:rsidR="00894045" w:rsidRPr="00F86F3C">
        <w:rPr>
          <w:rFonts w:ascii="仿宋_GB2312" w:eastAsia="仿宋_GB2312" w:hAnsi="宋体" w:hint="eastAsia"/>
          <w:sz w:val="32"/>
          <w:szCs w:val="32"/>
        </w:rPr>
        <w:t>跟踪分析高校新农科建设总体进展、典型做法和实施成效，</w:t>
      </w:r>
      <w:r w:rsidR="00DC0CA3" w:rsidRPr="00F86F3C">
        <w:rPr>
          <w:rFonts w:ascii="仿宋_GB2312" w:eastAsia="仿宋_GB2312" w:hAnsi="宋体" w:hint="eastAsia"/>
          <w:sz w:val="32"/>
          <w:szCs w:val="32"/>
        </w:rPr>
        <w:t>研究新农科建设绩效评价目标、原则、指标等，提出新农科建设绩效评价体系</w:t>
      </w:r>
      <w:r w:rsidR="00393EF0">
        <w:rPr>
          <w:rFonts w:ascii="仿宋_GB2312" w:eastAsia="仿宋_GB2312" w:hAnsi="宋体" w:hint="eastAsia"/>
          <w:sz w:val="32"/>
          <w:szCs w:val="32"/>
        </w:rPr>
        <w:t>；调研分析高校新农科建设的实施情况，总结相关经验和实践案例，分析存在问题，</w:t>
      </w:r>
      <w:r w:rsidR="00393EF0">
        <w:rPr>
          <w:rFonts w:ascii="仿宋_GB2312" w:eastAsia="仿宋_GB2312" w:hAnsi="宋体" w:hint="eastAsia"/>
          <w:sz w:val="32"/>
          <w:szCs w:val="32"/>
        </w:rPr>
        <w:lastRenderedPageBreak/>
        <w:t>提出对策建议，</w:t>
      </w:r>
      <w:r w:rsidR="00894045" w:rsidRPr="00F86F3C">
        <w:rPr>
          <w:rFonts w:ascii="仿宋_GB2312" w:eastAsia="仿宋_GB2312" w:hAnsi="宋体" w:hint="eastAsia"/>
          <w:sz w:val="32"/>
          <w:szCs w:val="32"/>
        </w:rPr>
        <w:t>为新农科建设提供分类精确指导</w:t>
      </w:r>
      <w:r w:rsidRPr="00F86F3C">
        <w:rPr>
          <w:rFonts w:ascii="仿宋_GB2312" w:eastAsia="仿宋_GB2312" w:hAnsi="宋体" w:hint="eastAsia"/>
          <w:sz w:val="32"/>
          <w:szCs w:val="32"/>
        </w:rPr>
        <w:t>。</w:t>
      </w:r>
    </w:p>
    <w:p w:rsidR="00C163C2" w:rsidRDefault="00C163C2" w:rsidP="00FE4762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预期成果：</w:t>
      </w:r>
      <w:r w:rsidR="00393EF0" w:rsidRPr="00393EF0">
        <w:rPr>
          <w:rFonts w:ascii="仿宋_GB2312" w:eastAsia="仿宋_GB2312" w:hAnsi="宋体" w:hint="eastAsia"/>
          <w:sz w:val="32"/>
          <w:szCs w:val="32"/>
        </w:rPr>
        <w:t>建立</w:t>
      </w:r>
      <w:r w:rsidR="009C1AC5" w:rsidRPr="00393EF0">
        <w:rPr>
          <w:rFonts w:ascii="仿宋_GB2312" w:eastAsia="仿宋_GB2312" w:hAnsi="宋体" w:hint="eastAsia"/>
          <w:sz w:val="32"/>
          <w:szCs w:val="32"/>
        </w:rPr>
        <w:t>新农科建设绩效评价体系</w:t>
      </w:r>
      <w:r w:rsidR="00393EF0" w:rsidRPr="00393EF0">
        <w:rPr>
          <w:rFonts w:ascii="仿宋_GB2312" w:eastAsia="仿宋_GB2312" w:hAnsi="宋体" w:hint="eastAsia"/>
          <w:sz w:val="32"/>
          <w:szCs w:val="32"/>
        </w:rPr>
        <w:t>，形成</w:t>
      </w:r>
      <w:r w:rsidRPr="00F86F3C">
        <w:rPr>
          <w:rFonts w:ascii="仿宋_GB2312" w:eastAsia="仿宋_GB2312" w:hAnsi="宋体" w:hint="eastAsia"/>
          <w:sz w:val="32"/>
          <w:szCs w:val="32"/>
        </w:rPr>
        <w:t>新农科建设</w:t>
      </w:r>
      <w:r w:rsidR="00393EF0">
        <w:rPr>
          <w:rFonts w:ascii="仿宋_GB2312" w:eastAsia="仿宋_GB2312" w:hAnsi="宋体" w:hint="eastAsia"/>
          <w:sz w:val="32"/>
          <w:szCs w:val="32"/>
        </w:rPr>
        <w:t>评价分析</w:t>
      </w:r>
      <w:r w:rsidRPr="00F86F3C">
        <w:rPr>
          <w:rFonts w:ascii="仿宋_GB2312" w:eastAsia="仿宋_GB2312" w:hAnsi="宋体" w:hint="eastAsia"/>
          <w:sz w:val="32"/>
          <w:szCs w:val="32"/>
        </w:rPr>
        <w:t>报告</w:t>
      </w:r>
      <w:r w:rsidR="00692818">
        <w:rPr>
          <w:rFonts w:ascii="仿宋_GB2312" w:eastAsia="仿宋_GB2312" w:hAnsi="宋体" w:hint="eastAsia"/>
          <w:sz w:val="32"/>
          <w:szCs w:val="32"/>
        </w:rPr>
        <w:t>等</w:t>
      </w:r>
      <w:r w:rsidRPr="00F86F3C">
        <w:rPr>
          <w:rFonts w:ascii="仿宋_GB2312" w:eastAsia="仿宋_GB2312" w:hAnsi="宋体" w:hint="eastAsia"/>
          <w:sz w:val="32"/>
          <w:szCs w:val="32"/>
        </w:rPr>
        <w:t>。</w:t>
      </w:r>
    </w:p>
    <w:p w:rsidR="007B12B5" w:rsidRDefault="007B12B5" w:rsidP="00B90196">
      <w:pPr>
        <w:adjustRightInd w:val="0"/>
        <w:snapToGrid w:val="0"/>
        <w:spacing w:line="560" w:lineRule="exact"/>
        <w:ind w:firstLineChars="200" w:firstLine="640"/>
        <w:jc w:val="left"/>
        <w:rPr>
          <w:rFonts w:ascii="黑体" w:eastAsia="黑体" w:hAnsi="黑体" w:cs="宋体"/>
          <w:bCs/>
          <w:sz w:val="32"/>
          <w:szCs w:val="32"/>
        </w:rPr>
      </w:pPr>
      <w:r w:rsidRPr="00C048C0">
        <w:rPr>
          <w:rFonts w:ascii="黑体" w:eastAsia="黑体" w:hAnsi="黑体" w:cs="宋体" w:hint="eastAsia"/>
          <w:bCs/>
          <w:sz w:val="32"/>
          <w:szCs w:val="32"/>
        </w:rPr>
        <w:t>第二部分</w:t>
      </w:r>
      <w:r w:rsidR="006450A1">
        <w:rPr>
          <w:rFonts w:ascii="黑体" w:eastAsia="黑体" w:hAnsi="黑体" w:cs="宋体" w:hint="eastAsia"/>
          <w:bCs/>
          <w:sz w:val="32"/>
          <w:szCs w:val="32"/>
        </w:rPr>
        <w:t xml:space="preserve">  </w:t>
      </w:r>
      <w:r w:rsidRPr="00C048C0">
        <w:rPr>
          <w:rFonts w:ascii="黑体" w:eastAsia="黑体" w:hAnsi="黑体" w:cs="宋体" w:hint="eastAsia"/>
          <w:bCs/>
          <w:sz w:val="32"/>
          <w:szCs w:val="32"/>
        </w:rPr>
        <w:t>专业优化</w:t>
      </w:r>
      <w:r w:rsidR="00B14D78" w:rsidRPr="00C048C0">
        <w:rPr>
          <w:rFonts w:ascii="黑体" w:eastAsia="黑体" w:hAnsi="黑体" w:cs="宋体" w:hint="eastAsia"/>
          <w:bCs/>
          <w:sz w:val="32"/>
          <w:szCs w:val="32"/>
        </w:rPr>
        <w:t>改革攻坚实践</w:t>
      </w:r>
    </w:p>
    <w:p w:rsidR="00097833" w:rsidRPr="006A6D52" w:rsidRDefault="00097833" w:rsidP="00C85C65">
      <w:pPr>
        <w:pStyle w:val="a3"/>
        <w:numPr>
          <w:ilvl w:val="0"/>
          <w:numId w:val="5"/>
        </w:numPr>
        <w:adjustRightInd w:val="0"/>
        <w:snapToGrid w:val="0"/>
        <w:spacing w:line="560" w:lineRule="exact"/>
        <w:ind w:firstLine="640"/>
        <w:rPr>
          <w:rFonts w:ascii="楷体_GB2312" w:eastAsia="楷体_GB2312" w:hAnsi="黑体"/>
          <w:bCs/>
          <w:sz w:val="32"/>
          <w:szCs w:val="32"/>
        </w:rPr>
      </w:pPr>
      <w:r w:rsidRPr="006A6D52">
        <w:rPr>
          <w:rFonts w:ascii="楷体_GB2312" w:eastAsia="楷体_GB2312" w:hAnsi="黑体" w:hint="eastAsia"/>
          <w:bCs/>
          <w:sz w:val="32"/>
          <w:szCs w:val="32"/>
        </w:rPr>
        <w:t>新农科人才培养引导性专业目录研制</w:t>
      </w:r>
    </w:p>
    <w:p w:rsidR="00097833" w:rsidRDefault="00097833" w:rsidP="00097833">
      <w:pPr>
        <w:pStyle w:val="a3"/>
        <w:adjustRightInd w:val="0"/>
        <w:snapToGrid w:val="0"/>
        <w:spacing w:line="560" w:lineRule="exact"/>
        <w:ind w:firstLine="643"/>
        <w:rPr>
          <w:rFonts w:ascii="仿宋_GB2312" w:eastAsia="仿宋_GB2312" w:hAnsi="宋体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立项要点：</w:t>
      </w:r>
      <w:r w:rsidRPr="00F86F3C">
        <w:rPr>
          <w:rFonts w:ascii="仿宋_GB2312" w:eastAsia="仿宋_GB2312" w:hAnsi="宋体" w:hint="eastAsia"/>
          <w:sz w:val="32"/>
          <w:szCs w:val="32"/>
        </w:rPr>
        <w:t>以</w:t>
      </w:r>
      <w:r w:rsidR="00C85C65">
        <w:rPr>
          <w:rFonts w:ascii="仿宋_GB2312" w:eastAsia="仿宋_GB2312" w:hAnsi="宋体" w:hint="eastAsia"/>
          <w:sz w:val="32"/>
          <w:szCs w:val="32"/>
        </w:rPr>
        <w:t>适应新一轮科技革命和产业变革为改革出发点，以</w:t>
      </w:r>
      <w:r w:rsidRPr="00F86F3C">
        <w:rPr>
          <w:rFonts w:ascii="仿宋_GB2312" w:eastAsia="仿宋_GB2312" w:hAnsi="宋体" w:hint="eastAsia"/>
          <w:sz w:val="32"/>
          <w:szCs w:val="32"/>
        </w:rPr>
        <w:t>引领新兴农林产业发展为</w:t>
      </w:r>
      <w:r w:rsidR="00C85C65">
        <w:rPr>
          <w:rFonts w:ascii="仿宋_GB2312" w:eastAsia="仿宋_GB2312" w:hAnsi="宋体" w:hint="eastAsia"/>
          <w:sz w:val="32"/>
          <w:szCs w:val="32"/>
        </w:rPr>
        <w:t>改革</w:t>
      </w:r>
      <w:r w:rsidRPr="00F86F3C">
        <w:rPr>
          <w:rFonts w:ascii="仿宋_GB2312" w:eastAsia="仿宋_GB2312" w:hAnsi="宋体" w:hint="eastAsia"/>
          <w:sz w:val="32"/>
          <w:szCs w:val="32"/>
        </w:rPr>
        <w:t>导向，</w:t>
      </w:r>
      <w:r w:rsidR="00C85C65">
        <w:rPr>
          <w:rFonts w:ascii="仿宋_GB2312" w:eastAsia="仿宋_GB2312" w:hAnsi="宋体" w:hint="eastAsia"/>
          <w:sz w:val="32"/>
          <w:szCs w:val="32"/>
        </w:rPr>
        <w:t>研究制定满足新产业新业态、国家重大战略和经济社会发展对农林人才</w:t>
      </w:r>
      <w:r w:rsidR="00C85C65" w:rsidRPr="00F86F3C">
        <w:rPr>
          <w:rFonts w:ascii="仿宋_GB2312" w:eastAsia="仿宋_GB2312" w:hAnsi="宋体" w:hint="eastAsia"/>
          <w:sz w:val="32"/>
          <w:szCs w:val="32"/>
        </w:rPr>
        <w:t>新需求</w:t>
      </w:r>
      <w:r w:rsidR="00C85C65">
        <w:rPr>
          <w:rFonts w:ascii="仿宋_GB2312" w:eastAsia="仿宋_GB2312" w:hAnsi="宋体" w:hint="eastAsia"/>
          <w:sz w:val="32"/>
          <w:szCs w:val="32"/>
        </w:rPr>
        <w:t>的引导性专业目录，</w:t>
      </w:r>
      <w:r w:rsidR="00C85C65" w:rsidRPr="00F86F3C">
        <w:rPr>
          <w:rFonts w:ascii="仿宋_GB2312" w:eastAsia="仿宋_GB2312" w:hAnsiTheme="minorEastAsia" w:cstheme="minorEastAsia" w:hint="eastAsia"/>
          <w:sz w:val="32"/>
          <w:szCs w:val="32"/>
        </w:rPr>
        <w:t>为新农科专业设置提供</w:t>
      </w:r>
      <w:r w:rsidR="00C85C65">
        <w:rPr>
          <w:rFonts w:ascii="仿宋_GB2312" w:eastAsia="仿宋_GB2312" w:hAnsiTheme="minorEastAsia" w:cstheme="minorEastAsia" w:hint="eastAsia"/>
          <w:sz w:val="32"/>
          <w:szCs w:val="32"/>
        </w:rPr>
        <w:t>引导和</w:t>
      </w:r>
      <w:r w:rsidR="00C85C65" w:rsidRPr="00F86F3C">
        <w:rPr>
          <w:rFonts w:ascii="仿宋_GB2312" w:eastAsia="仿宋_GB2312" w:hAnsiTheme="minorEastAsia" w:cstheme="minorEastAsia" w:hint="eastAsia"/>
          <w:sz w:val="32"/>
          <w:szCs w:val="32"/>
        </w:rPr>
        <w:t>参考</w:t>
      </w:r>
      <w:r w:rsidR="00C85C65" w:rsidRPr="00F86F3C">
        <w:rPr>
          <w:rFonts w:ascii="仿宋_GB2312" w:eastAsia="仿宋_GB2312" w:hAnsi="宋体" w:hint="eastAsia"/>
          <w:sz w:val="32"/>
          <w:szCs w:val="32"/>
        </w:rPr>
        <w:t>。</w:t>
      </w:r>
    </w:p>
    <w:p w:rsidR="00097833" w:rsidRPr="00097833" w:rsidRDefault="00097833" w:rsidP="00097833">
      <w:pPr>
        <w:pStyle w:val="a3"/>
        <w:adjustRightInd w:val="0"/>
        <w:snapToGrid w:val="0"/>
        <w:spacing w:line="560" w:lineRule="exact"/>
        <w:ind w:firstLine="643"/>
        <w:rPr>
          <w:rFonts w:ascii="仿宋_GB2312" w:eastAsia="仿宋_GB2312" w:hAnsi="宋体" w:cs="宋体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预期成果：</w:t>
      </w:r>
      <w:r w:rsidRPr="00F61EA9">
        <w:rPr>
          <w:rFonts w:ascii="仿宋_GB2312" w:eastAsia="仿宋_GB2312" w:hAnsiTheme="minorEastAsia" w:cstheme="minorEastAsia" w:hint="eastAsia"/>
          <w:sz w:val="32"/>
          <w:szCs w:val="32"/>
        </w:rPr>
        <w:t>形成</w:t>
      </w:r>
      <w:r>
        <w:rPr>
          <w:rFonts w:ascii="仿宋_GB2312" w:eastAsia="仿宋_GB2312" w:hAnsiTheme="minorEastAsia" w:cstheme="minorEastAsia" w:hint="eastAsia"/>
          <w:sz w:val="32"/>
          <w:szCs w:val="32"/>
        </w:rPr>
        <w:t>新农科人才培养引导性专业目录</w:t>
      </w:r>
      <w:r w:rsidRPr="00F86F3C">
        <w:rPr>
          <w:rFonts w:ascii="仿宋_GB2312" w:eastAsia="仿宋_GB2312" w:hAnsiTheme="minorEastAsia" w:cstheme="minorEastAsia" w:hint="eastAsia"/>
          <w:sz w:val="32"/>
          <w:szCs w:val="32"/>
        </w:rPr>
        <w:t>。</w:t>
      </w:r>
    </w:p>
    <w:p w:rsidR="00D276C1" w:rsidRPr="006A6D52" w:rsidRDefault="00D276C1" w:rsidP="00097833">
      <w:pPr>
        <w:pStyle w:val="a3"/>
        <w:numPr>
          <w:ilvl w:val="0"/>
          <w:numId w:val="5"/>
        </w:numPr>
        <w:adjustRightInd w:val="0"/>
        <w:snapToGrid w:val="0"/>
        <w:spacing w:line="560" w:lineRule="exact"/>
        <w:ind w:firstLine="640"/>
        <w:rPr>
          <w:rFonts w:ascii="楷体_GB2312" w:eastAsia="楷体_GB2312" w:hAnsi="黑体"/>
          <w:bCs/>
          <w:sz w:val="32"/>
          <w:szCs w:val="32"/>
        </w:rPr>
      </w:pPr>
      <w:r w:rsidRPr="006A6D52">
        <w:rPr>
          <w:rFonts w:ascii="楷体_GB2312" w:eastAsia="楷体_GB2312" w:hAnsi="黑体" w:hint="eastAsia"/>
          <w:bCs/>
          <w:sz w:val="32"/>
          <w:szCs w:val="32"/>
        </w:rPr>
        <w:t>新兴涉农专业建设</w:t>
      </w:r>
      <w:r w:rsidR="00B67C1B" w:rsidRPr="006A6D52">
        <w:rPr>
          <w:rFonts w:ascii="楷体_GB2312" w:eastAsia="楷体_GB2312" w:hAnsi="黑体" w:hint="eastAsia"/>
          <w:bCs/>
          <w:sz w:val="32"/>
          <w:szCs w:val="32"/>
        </w:rPr>
        <w:t>探索与实践</w:t>
      </w:r>
    </w:p>
    <w:p w:rsidR="00D276C1" w:rsidRPr="00F86F3C" w:rsidRDefault="00D276C1" w:rsidP="00E44F8C">
      <w:pPr>
        <w:pStyle w:val="a3"/>
        <w:adjustRightInd w:val="0"/>
        <w:snapToGrid w:val="0"/>
        <w:spacing w:line="560" w:lineRule="exact"/>
        <w:ind w:firstLine="643"/>
        <w:rPr>
          <w:rFonts w:ascii="仿宋_GB2312" w:eastAsia="仿宋_GB2312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立项要点：</w:t>
      </w:r>
      <w:r w:rsidR="00C85C65" w:rsidRPr="00C85C65">
        <w:rPr>
          <w:rFonts w:ascii="仿宋_GB2312" w:eastAsia="仿宋_GB2312" w:hint="eastAsia"/>
          <w:sz w:val="32"/>
          <w:szCs w:val="32"/>
        </w:rPr>
        <w:t>鼓励高校依据引导性目录开展新兴涉农专业的改革实践，</w:t>
      </w:r>
      <w:r w:rsidR="00C85C65" w:rsidRPr="00F86F3C">
        <w:rPr>
          <w:rFonts w:ascii="仿宋_GB2312" w:eastAsia="仿宋_GB2312" w:hint="eastAsia"/>
          <w:sz w:val="32"/>
          <w:szCs w:val="32"/>
        </w:rPr>
        <w:t>探索建设面向智能农业、农业大数据、休闲农业、森林康养、生态修复、生物安全、乡村治理等农林产业发展前沿的新兴涉农专业，</w:t>
      </w:r>
      <w:r w:rsidR="00C85C65">
        <w:rPr>
          <w:rFonts w:ascii="仿宋_GB2312" w:eastAsia="仿宋_GB2312" w:hint="eastAsia"/>
          <w:sz w:val="32"/>
          <w:szCs w:val="32"/>
        </w:rPr>
        <w:t>为新农科专业建设、人才培养方案制定提供依据。</w:t>
      </w:r>
    </w:p>
    <w:p w:rsidR="00D276C1" w:rsidRPr="00BD49B5" w:rsidRDefault="00D276C1" w:rsidP="00E44F8C">
      <w:pPr>
        <w:pStyle w:val="a3"/>
        <w:adjustRightInd w:val="0"/>
        <w:snapToGrid w:val="0"/>
        <w:spacing w:line="560" w:lineRule="exact"/>
        <w:ind w:firstLine="643"/>
        <w:rPr>
          <w:rFonts w:ascii="仿宋_GB2312" w:eastAsia="仿宋_GB2312" w:hAnsi="宋体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预期成果：</w:t>
      </w:r>
      <w:r w:rsidR="00BD49B5" w:rsidRPr="00BD49B5">
        <w:rPr>
          <w:rFonts w:ascii="仿宋_GB2312" w:eastAsia="仿宋_GB2312" w:hAnsi="宋体" w:hint="eastAsia"/>
          <w:sz w:val="32"/>
          <w:szCs w:val="32"/>
        </w:rPr>
        <w:t>形成新兴涉农</w:t>
      </w:r>
      <w:r w:rsidR="002D5CD5" w:rsidRPr="00BD49B5">
        <w:rPr>
          <w:rFonts w:ascii="仿宋_GB2312" w:eastAsia="仿宋_GB2312" w:hAnsi="宋体" w:hint="eastAsia"/>
          <w:sz w:val="32"/>
          <w:szCs w:val="32"/>
        </w:rPr>
        <w:t>专业设置论证报告、</w:t>
      </w:r>
      <w:r w:rsidR="004A709E" w:rsidRPr="00BD49B5">
        <w:rPr>
          <w:rFonts w:ascii="仿宋_GB2312" w:eastAsia="仿宋_GB2312" w:hAnsi="宋体" w:hint="eastAsia"/>
          <w:sz w:val="32"/>
          <w:szCs w:val="32"/>
        </w:rPr>
        <w:t>建设</w:t>
      </w:r>
      <w:r w:rsidR="00BD49B5" w:rsidRPr="00BD49B5">
        <w:rPr>
          <w:rFonts w:ascii="仿宋_GB2312" w:eastAsia="仿宋_GB2312" w:hAnsi="宋体" w:hint="eastAsia"/>
          <w:sz w:val="32"/>
          <w:szCs w:val="32"/>
        </w:rPr>
        <w:t>方案</w:t>
      </w:r>
      <w:r w:rsidR="002D5CD5" w:rsidRPr="00BD49B5">
        <w:rPr>
          <w:rFonts w:ascii="仿宋_GB2312" w:eastAsia="仿宋_GB2312" w:hAnsi="宋体" w:hint="eastAsia"/>
          <w:sz w:val="32"/>
          <w:szCs w:val="32"/>
        </w:rPr>
        <w:t>等</w:t>
      </w:r>
      <w:r w:rsidR="004A709E" w:rsidRPr="00BD49B5">
        <w:rPr>
          <w:rFonts w:ascii="仿宋_GB2312" w:eastAsia="仿宋_GB2312" w:hAnsi="宋体" w:hint="eastAsia"/>
          <w:sz w:val="32"/>
          <w:szCs w:val="32"/>
        </w:rPr>
        <w:t>。</w:t>
      </w:r>
    </w:p>
    <w:p w:rsidR="00D276C1" w:rsidRPr="006A6D52" w:rsidRDefault="00D276C1" w:rsidP="00097833">
      <w:pPr>
        <w:pStyle w:val="a3"/>
        <w:numPr>
          <w:ilvl w:val="0"/>
          <w:numId w:val="5"/>
        </w:numPr>
        <w:adjustRightInd w:val="0"/>
        <w:snapToGrid w:val="0"/>
        <w:spacing w:line="560" w:lineRule="exact"/>
        <w:ind w:firstLine="640"/>
        <w:rPr>
          <w:rFonts w:ascii="楷体_GB2312" w:eastAsia="楷体_GB2312" w:hAnsi="黑体"/>
          <w:bCs/>
          <w:sz w:val="32"/>
          <w:szCs w:val="32"/>
        </w:rPr>
      </w:pPr>
      <w:r w:rsidRPr="006A6D52">
        <w:rPr>
          <w:rFonts w:ascii="楷体_GB2312" w:eastAsia="楷体_GB2312" w:hAnsi="黑体" w:hint="eastAsia"/>
          <w:bCs/>
          <w:sz w:val="32"/>
          <w:szCs w:val="32"/>
        </w:rPr>
        <w:t>传统涉农专业改造提升</w:t>
      </w:r>
      <w:r w:rsidR="00B67C1B" w:rsidRPr="006A6D52">
        <w:rPr>
          <w:rFonts w:ascii="楷体_GB2312" w:eastAsia="楷体_GB2312" w:hAnsi="黑体" w:hint="eastAsia"/>
          <w:bCs/>
          <w:sz w:val="32"/>
          <w:szCs w:val="32"/>
        </w:rPr>
        <w:t>改革与实践</w:t>
      </w:r>
    </w:p>
    <w:p w:rsidR="00B4370A" w:rsidRDefault="00D276C1" w:rsidP="00E44F8C">
      <w:pPr>
        <w:pStyle w:val="a3"/>
        <w:adjustRightInd w:val="0"/>
        <w:snapToGrid w:val="0"/>
        <w:spacing w:line="560" w:lineRule="exact"/>
        <w:ind w:firstLine="643"/>
        <w:rPr>
          <w:rFonts w:ascii="仿宋_GB2312" w:eastAsia="仿宋_GB2312" w:hAnsi="宋体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立项要点：</w:t>
      </w:r>
      <w:r w:rsidRPr="00F86F3C">
        <w:rPr>
          <w:rFonts w:ascii="仿宋_GB2312" w:eastAsia="仿宋_GB2312" w:hAnsi="宋体" w:hint="eastAsia"/>
          <w:sz w:val="32"/>
          <w:szCs w:val="32"/>
        </w:rPr>
        <w:t>瞄准农林产业发展方向、主动适应农林产业结构重大调整，</w:t>
      </w:r>
      <w:r w:rsidR="00B4370A">
        <w:rPr>
          <w:rFonts w:ascii="仿宋_GB2312" w:eastAsia="仿宋_GB2312" w:hAnsiTheme="minorEastAsia" w:cstheme="minorEastAsia" w:hint="eastAsia"/>
          <w:sz w:val="32"/>
          <w:szCs w:val="32"/>
        </w:rPr>
        <w:t>用</w:t>
      </w:r>
      <w:r w:rsidR="00B4370A" w:rsidRPr="00F86F3C">
        <w:rPr>
          <w:rFonts w:ascii="仿宋_GB2312" w:eastAsia="仿宋_GB2312" w:hAnsiTheme="minorEastAsia" w:cstheme="minorEastAsia" w:hint="eastAsia"/>
          <w:sz w:val="32"/>
          <w:szCs w:val="32"/>
        </w:rPr>
        <w:t>现代生物技术、信息技术、工程技术</w:t>
      </w:r>
      <w:r w:rsidR="00B4370A">
        <w:rPr>
          <w:rFonts w:ascii="仿宋_GB2312" w:eastAsia="仿宋_GB2312" w:hAnsiTheme="minorEastAsia" w:cstheme="minorEastAsia" w:hint="eastAsia"/>
          <w:sz w:val="32"/>
          <w:szCs w:val="32"/>
        </w:rPr>
        <w:t>改造提升传统涉农专业，</w:t>
      </w:r>
      <w:r w:rsidR="00B4370A" w:rsidRPr="00F86F3C">
        <w:rPr>
          <w:rFonts w:ascii="仿宋_GB2312" w:eastAsia="仿宋_GB2312" w:hAnsiTheme="minorEastAsia" w:cstheme="minorEastAsia" w:hint="eastAsia"/>
          <w:sz w:val="32"/>
          <w:szCs w:val="32"/>
        </w:rPr>
        <w:t>更新</w:t>
      </w:r>
      <w:r w:rsidR="00B4370A">
        <w:rPr>
          <w:rFonts w:ascii="仿宋_GB2312" w:eastAsia="仿宋_GB2312" w:hAnsiTheme="minorEastAsia" w:cstheme="minorEastAsia" w:hint="eastAsia"/>
          <w:sz w:val="32"/>
          <w:szCs w:val="32"/>
        </w:rPr>
        <w:t>专业知识体系和能力要求</w:t>
      </w:r>
      <w:r w:rsidR="00B4370A" w:rsidRPr="00F86F3C">
        <w:rPr>
          <w:rFonts w:ascii="仿宋_GB2312" w:eastAsia="仿宋_GB2312" w:hAnsiTheme="minorEastAsia" w:cstheme="minorEastAsia" w:hint="eastAsia"/>
          <w:sz w:val="32"/>
          <w:szCs w:val="32"/>
        </w:rPr>
        <w:t>，</w:t>
      </w:r>
      <w:r w:rsidR="00D45037" w:rsidRPr="00F86F3C">
        <w:rPr>
          <w:rFonts w:ascii="仿宋_GB2312" w:eastAsia="仿宋_GB2312" w:hAnsi="宋体" w:hint="eastAsia"/>
          <w:sz w:val="32"/>
          <w:szCs w:val="32"/>
        </w:rPr>
        <w:t>探索传统涉农专业改造升级的实施路径</w:t>
      </w:r>
      <w:r w:rsidR="00B4370A">
        <w:rPr>
          <w:rFonts w:ascii="仿宋_GB2312" w:eastAsia="仿宋_GB2312" w:hAnsi="宋体" w:hint="eastAsia"/>
          <w:sz w:val="32"/>
          <w:szCs w:val="32"/>
        </w:rPr>
        <w:t>。</w:t>
      </w:r>
    </w:p>
    <w:p w:rsidR="00D276C1" w:rsidRPr="00F86F3C" w:rsidRDefault="00D276C1" w:rsidP="00E44F8C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预期成果：</w:t>
      </w:r>
      <w:r w:rsidR="0092396A">
        <w:rPr>
          <w:rFonts w:ascii="仿宋_GB2312" w:eastAsia="仿宋_GB2312" w:hAnsi="宋体" w:hint="eastAsia"/>
          <w:sz w:val="32"/>
          <w:szCs w:val="32"/>
        </w:rPr>
        <w:t>建设</w:t>
      </w:r>
      <w:r w:rsidR="00B9789A" w:rsidRPr="00F86F3C">
        <w:rPr>
          <w:rFonts w:ascii="仿宋_GB2312" w:eastAsia="仿宋_GB2312" w:hAnsi="宋体" w:hint="eastAsia"/>
          <w:sz w:val="32"/>
          <w:szCs w:val="32"/>
        </w:rPr>
        <w:t>一流涉农专业</w:t>
      </w:r>
      <w:r w:rsidR="0092396A">
        <w:rPr>
          <w:rFonts w:ascii="仿宋_GB2312" w:eastAsia="仿宋_GB2312" w:hAnsi="宋体" w:hint="eastAsia"/>
          <w:sz w:val="32"/>
          <w:szCs w:val="32"/>
        </w:rPr>
        <w:t>，构建</w:t>
      </w:r>
      <w:r w:rsidR="007C6944" w:rsidRPr="00F86F3C">
        <w:rPr>
          <w:rFonts w:ascii="仿宋_GB2312" w:eastAsia="仿宋_GB2312" w:hAnsi="宋体" w:hint="eastAsia"/>
          <w:sz w:val="32"/>
          <w:szCs w:val="32"/>
        </w:rPr>
        <w:t>农林特色优势专业</w:t>
      </w:r>
      <w:r w:rsidR="007C6944" w:rsidRPr="00F86F3C">
        <w:rPr>
          <w:rFonts w:ascii="仿宋_GB2312" w:eastAsia="仿宋_GB2312" w:hAnsi="宋体" w:hint="eastAsia"/>
          <w:sz w:val="32"/>
          <w:szCs w:val="32"/>
        </w:rPr>
        <w:lastRenderedPageBreak/>
        <w:t>集群</w:t>
      </w:r>
      <w:r w:rsidR="00BD49B5">
        <w:rPr>
          <w:rFonts w:ascii="仿宋_GB2312" w:eastAsia="仿宋_GB2312" w:hAnsi="宋体" w:hint="eastAsia"/>
          <w:sz w:val="32"/>
          <w:szCs w:val="32"/>
        </w:rPr>
        <w:t>，形成</w:t>
      </w:r>
      <w:r w:rsidR="0092396A">
        <w:rPr>
          <w:rFonts w:ascii="仿宋_GB2312" w:eastAsia="仿宋_GB2312" w:hAnsi="宋体" w:hint="eastAsia"/>
          <w:sz w:val="32"/>
          <w:szCs w:val="32"/>
        </w:rPr>
        <w:t>传统涉农专业人才培养改革方案</w:t>
      </w:r>
      <w:r w:rsidR="008C1DCF" w:rsidRPr="00F86F3C">
        <w:rPr>
          <w:rFonts w:ascii="仿宋_GB2312" w:eastAsia="仿宋_GB2312" w:hAnsi="宋体" w:hint="eastAsia"/>
          <w:sz w:val="32"/>
          <w:szCs w:val="32"/>
        </w:rPr>
        <w:t>等</w:t>
      </w:r>
      <w:r w:rsidRPr="00F86F3C">
        <w:rPr>
          <w:rFonts w:ascii="仿宋_GB2312" w:eastAsia="仿宋_GB2312" w:hAnsi="宋体" w:hint="eastAsia"/>
          <w:sz w:val="32"/>
          <w:szCs w:val="32"/>
        </w:rPr>
        <w:t>。</w:t>
      </w:r>
    </w:p>
    <w:p w:rsidR="00D276C1" w:rsidRPr="006A6D52" w:rsidRDefault="00D276C1" w:rsidP="00097833">
      <w:pPr>
        <w:pStyle w:val="a3"/>
        <w:numPr>
          <w:ilvl w:val="0"/>
          <w:numId w:val="5"/>
        </w:numPr>
        <w:adjustRightInd w:val="0"/>
        <w:snapToGrid w:val="0"/>
        <w:spacing w:line="560" w:lineRule="exact"/>
        <w:ind w:firstLine="640"/>
        <w:rPr>
          <w:rFonts w:ascii="楷体_GB2312" w:eastAsia="楷体_GB2312" w:hAnsi="黑体"/>
          <w:bCs/>
          <w:sz w:val="32"/>
          <w:szCs w:val="32"/>
        </w:rPr>
      </w:pPr>
      <w:r w:rsidRPr="006A6D52">
        <w:rPr>
          <w:rFonts w:ascii="楷体_GB2312" w:eastAsia="楷体_GB2312" w:hAnsi="黑体" w:hint="eastAsia"/>
          <w:bCs/>
          <w:sz w:val="32"/>
          <w:szCs w:val="32"/>
        </w:rPr>
        <w:t>面向新农科的农林类专业三级认证体系构建</w:t>
      </w:r>
    </w:p>
    <w:p w:rsidR="00CF7758" w:rsidRDefault="00D276C1" w:rsidP="00CF7758">
      <w:pPr>
        <w:widowControl/>
        <w:adjustRightInd w:val="0"/>
        <w:snapToGrid w:val="0"/>
        <w:spacing w:line="560" w:lineRule="exact"/>
        <w:ind w:firstLineChars="200" w:firstLine="643"/>
        <w:rPr>
          <w:rFonts w:ascii="仿宋_GB2312" w:eastAsia="仿宋_GB2312" w:hAnsiTheme="minorEastAsia" w:cstheme="minorEastAsia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立项要点：</w:t>
      </w:r>
      <w:r w:rsidR="003852AD" w:rsidRPr="00B90196">
        <w:rPr>
          <w:rFonts w:ascii="仿宋_GB2312" w:eastAsia="仿宋_GB2312" w:hAnsiTheme="minorEastAsia" w:cstheme="minorEastAsia" w:hint="eastAsia"/>
          <w:sz w:val="32"/>
          <w:szCs w:val="32"/>
        </w:rPr>
        <w:t>坚持学生中心、产出导向、持续改进理念，</w:t>
      </w:r>
      <w:r w:rsidRPr="00B90196">
        <w:rPr>
          <w:rFonts w:ascii="仿宋_GB2312" w:eastAsia="仿宋_GB2312" w:hAnsiTheme="minorEastAsia" w:cstheme="minorEastAsia" w:hint="eastAsia"/>
          <w:sz w:val="32"/>
          <w:szCs w:val="32"/>
        </w:rPr>
        <w:t>在国家三级专业认证的框架下，</w:t>
      </w:r>
      <w:r w:rsidR="00B249D9" w:rsidRPr="00B90196">
        <w:rPr>
          <w:rFonts w:ascii="仿宋_GB2312" w:eastAsia="仿宋_GB2312" w:hAnsiTheme="minorEastAsia" w:cstheme="minorEastAsia" w:hint="eastAsia"/>
          <w:sz w:val="32"/>
          <w:szCs w:val="32"/>
        </w:rPr>
        <w:t>按照</w:t>
      </w:r>
      <w:r w:rsidR="009F007D" w:rsidRPr="00B90196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</w:rPr>
        <w:t>“一级保合格、二级上水平、三级追卓越”</w:t>
      </w:r>
      <w:r w:rsidR="00B249D9" w:rsidRPr="00B90196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</w:rPr>
        <w:t>的要求</w:t>
      </w:r>
      <w:r w:rsidR="009F007D" w:rsidRPr="00B90196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</w:rPr>
        <w:t>，</w:t>
      </w:r>
      <w:r w:rsidR="00F86F3C" w:rsidRPr="00B90196">
        <w:rPr>
          <w:rFonts w:ascii="仿宋_GB2312" w:eastAsia="仿宋_GB2312" w:hAnsiTheme="minorEastAsia" w:cstheme="minorEastAsia" w:hint="eastAsia"/>
          <w:sz w:val="32"/>
          <w:szCs w:val="32"/>
        </w:rPr>
        <w:t>调研</w:t>
      </w:r>
      <w:r w:rsidR="00B4370A" w:rsidRPr="00B90196">
        <w:rPr>
          <w:rFonts w:ascii="仿宋_GB2312" w:eastAsia="仿宋_GB2312" w:hAnsiTheme="minorEastAsia" w:cstheme="minorEastAsia" w:hint="eastAsia"/>
          <w:sz w:val="32"/>
          <w:szCs w:val="32"/>
        </w:rPr>
        <w:t>利益攸关方</w:t>
      </w:r>
      <w:r w:rsidRPr="00B90196">
        <w:rPr>
          <w:rFonts w:ascii="仿宋_GB2312" w:eastAsia="仿宋_GB2312" w:hAnsiTheme="minorEastAsia" w:cstheme="minorEastAsia" w:hint="eastAsia"/>
          <w:sz w:val="32"/>
          <w:szCs w:val="32"/>
        </w:rPr>
        <w:t>，</w:t>
      </w:r>
      <w:r w:rsidR="003852AD" w:rsidRPr="00B90196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</w:rPr>
        <w:t>制定农林类专业三级认证指南，</w:t>
      </w:r>
      <w:r w:rsidR="003852AD" w:rsidRPr="00B90196">
        <w:rPr>
          <w:rFonts w:ascii="仿宋_GB2312" w:eastAsia="仿宋_GB2312" w:hAnsiTheme="minorEastAsia" w:cstheme="minorEastAsia" w:hint="eastAsia"/>
          <w:sz w:val="32"/>
          <w:szCs w:val="32"/>
        </w:rPr>
        <w:t>构建基于专业办学基本</w:t>
      </w:r>
      <w:r w:rsidR="009F1D95" w:rsidRPr="00B90196">
        <w:rPr>
          <w:rFonts w:ascii="仿宋_GB2312" w:eastAsia="仿宋_GB2312" w:hAnsiTheme="minorEastAsia" w:cstheme="minorEastAsia" w:hint="eastAsia"/>
          <w:sz w:val="32"/>
          <w:szCs w:val="32"/>
        </w:rPr>
        <w:t>状态</w:t>
      </w:r>
      <w:r w:rsidR="003852AD" w:rsidRPr="00B90196">
        <w:rPr>
          <w:rFonts w:ascii="仿宋_GB2312" w:eastAsia="仿宋_GB2312" w:hAnsiTheme="minorEastAsia" w:cstheme="minorEastAsia" w:hint="eastAsia"/>
          <w:sz w:val="32"/>
          <w:szCs w:val="32"/>
        </w:rPr>
        <w:t>监测的第一级认证、基于专业教学质量</w:t>
      </w:r>
      <w:r w:rsidR="00641685">
        <w:rPr>
          <w:rFonts w:ascii="仿宋_GB2312" w:eastAsia="仿宋_GB2312" w:hAnsiTheme="minorEastAsia" w:cstheme="minorEastAsia" w:hint="eastAsia"/>
          <w:sz w:val="32"/>
          <w:szCs w:val="32"/>
        </w:rPr>
        <w:t>提升</w:t>
      </w:r>
      <w:r w:rsidR="003852AD" w:rsidRPr="00B90196">
        <w:rPr>
          <w:rFonts w:ascii="仿宋_GB2312" w:eastAsia="仿宋_GB2312" w:hAnsiTheme="minorEastAsia" w:cstheme="minorEastAsia" w:hint="eastAsia"/>
          <w:sz w:val="32"/>
          <w:szCs w:val="32"/>
        </w:rPr>
        <w:t>的第二级认证、基于专业教学质量卓越的第三级认证</w:t>
      </w:r>
      <w:r w:rsidR="00B93F6A" w:rsidRPr="00B90196">
        <w:rPr>
          <w:rFonts w:ascii="仿宋_GB2312" w:eastAsia="仿宋_GB2312" w:hAnsiTheme="minorEastAsia" w:cstheme="minorEastAsia" w:hint="eastAsia"/>
          <w:sz w:val="32"/>
          <w:szCs w:val="32"/>
        </w:rPr>
        <w:t>的</w:t>
      </w:r>
      <w:r w:rsidR="009F1D95" w:rsidRPr="00B90196">
        <w:rPr>
          <w:rFonts w:ascii="仿宋_GB2312" w:eastAsia="仿宋_GB2312" w:hAnsiTheme="minorEastAsia" w:cstheme="minorEastAsia" w:hint="eastAsia"/>
          <w:sz w:val="32"/>
          <w:szCs w:val="32"/>
        </w:rPr>
        <w:t>标准</w:t>
      </w:r>
      <w:r w:rsidR="00B93F6A" w:rsidRPr="00B90196">
        <w:rPr>
          <w:rFonts w:ascii="仿宋_GB2312" w:eastAsia="仿宋_GB2312" w:hAnsiTheme="minorEastAsia" w:cstheme="minorEastAsia" w:hint="eastAsia"/>
          <w:sz w:val="32"/>
          <w:szCs w:val="32"/>
        </w:rPr>
        <w:t>体系</w:t>
      </w:r>
      <w:r w:rsidR="003852AD" w:rsidRPr="00B90196">
        <w:rPr>
          <w:rFonts w:ascii="仿宋_GB2312" w:eastAsia="仿宋_GB2312" w:hAnsiTheme="minorEastAsia" w:cstheme="minorEastAsia" w:hint="eastAsia"/>
          <w:sz w:val="32"/>
          <w:szCs w:val="32"/>
        </w:rPr>
        <w:t>，</w:t>
      </w:r>
      <w:r w:rsidR="002E0E36" w:rsidRPr="00B90196">
        <w:rPr>
          <w:rFonts w:ascii="仿宋_GB2312" w:eastAsia="仿宋_GB2312" w:hAnsiTheme="minorEastAsia" w:cstheme="minorEastAsia" w:hint="eastAsia"/>
          <w:sz w:val="32"/>
          <w:szCs w:val="32"/>
        </w:rPr>
        <w:t>健全完善</w:t>
      </w:r>
      <w:r w:rsidR="002E0E36" w:rsidRPr="00B90196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</w:rPr>
        <w:t>认证办法和</w:t>
      </w:r>
      <w:r w:rsidRPr="00B90196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</w:rPr>
        <w:t>程序</w:t>
      </w:r>
      <w:r w:rsidR="003852AD" w:rsidRPr="00B90196">
        <w:rPr>
          <w:rFonts w:ascii="仿宋_GB2312" w:eastAsia="仿宋_GB2312" w:hAnsiTheme="minorEastAsia" w:cstheme="minorEastAsia" w:hint="eastAsia"/>
          <w:sz w:val="32"/>
          <w:szCs w:val="32"/>
          <w:shd w:val="clear" w:color="auto" w:fill="FFFFFF"/>
        </w:rPr>
        <w:t>，</w:t>
      </w:r>
      <w:r w:rsidR="003852AD" w:rsidRPr="00B90196">
        <w:rPr>
          <w:rFonts w:ascii="仿宋_GB2312" w:eastAsia="仿宋_GB2312" w:hAnsiTheme="minorEastAsia" w:cstheme="minorEastAsia" w:hint="eastAsia"/>
          <w:sz w:val="32"/>
          <w:szCs w:val="32"/>
        </w:rPr>
        <w:t>推动高校合理定位、规范办学、特色发展、追求卓越。</w:t>
      </w:r>
    </w:p>
    <w:p w:rsidR="00D276C1" w:rsidRDefault="00D276C1" w:rsidP="00CF7758">
      <w:pPr>
        <w:widowControl/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预期成果：</w:t>
      </w:r>
      <w:r w:rsidR="00FC6BCF" w:rsidRPr="00FC6BCF">
        <w:rPr>
          <w:rFonts w:ascii="仿宋_GB2312" w:eastAsia="仿宋_GB2312" w:hint="eastAsia"/>
          <w:sz w:val="32"/>
          <w:szCs w:val="32"/>
        </w:rPr>
        <w:t>形成</w:t>
      </w:r>
      <w:r w:rsidR="00692818" w:rsidRPr="00F86F3C">
        <w:rPr>
          <w:rFonts w:ascii="仿宋_GB2312" w:eastAsia="仿宋_GB2312" w:hint="eastAsia"/>
          <w:sz w:val="32"/>
          <w:szCs w:val="32"/>
        </w:rPr>
        <w:t>农林</w:t>
      </w:r>
      <w:r w:rsidR="00692818">
        <w:rPr>
          <w:rFonts w:ascii="仿宋_GB2312" w:eastAsia="仿宋_GB2312" w:hint="eastAsia"/>
          <w:sz w:val="32"/>
          <w:szCs w:val="32"/>
        </w:rPr>
        <w:t>类</w:t>
      </w:r>
      <w:r w:rsidR="00692818" w:rsidRPr="00F86F3C">
        <w:rPr>
          <w:rFonts w:ascii="仿宋_GB2312" w:eastAsia="仿宋_GB2312" w:hint="eastAsia"/>
          <w:sz w:val="32"/>
          <w:szCs w:val="32"/>
        </w:rPr>
        <w:t>专业三级认</w:t>
      </w:r>
      <w:r w:rsidR="00D91E93" w:rsidRPr="00F86F3C">
        <w:rPr>
          <w:rFonts w:ascii="仿宋_GB2312" w:eastAsia="仿宋_GB2312" w:hint="eastAsia"/>
          <w:sz w:val="32"/>
          <w:szCs w:val="32"/>
        </w:rPr>
        <w:t>证</w:t>
      </w:r>
      <w:r w:rsidR="00D91E93">
        <w:rPr>
          <w:rFonts w:ascii="仿宋_GB2312" w:eastAsia="仿宋_GB2312" w:hint="eastAsia"/>
          <w:sz w:val="32"/>
          <w:szCs w:val="32"/>
        </w:rPr>
        <w:t>标准</w:t>
      </w:r>
      <w:r w:rsidR="00692818" w:rsidRPr="00F86F3C">
        <w:rPr>
          <w:rFonts w:ascii="仿宋_GB2312" w:eastAsia="仿宋_GB2312" w:hint="eastAsia"/>
          <w:sz w:val="32"/>
          <w:szCs w:val="32"/>
        </w:rPr>
        <w:t>体系</w:t>
      </w:r>
      <w:r w:rsidR="00FC6BCF" w:rsidRPr="00FC6BCF">
        <w:rPr>
          <w:rFonts w:ascii="仿宋_GB2312" w:eastAsia="仿宋_GB2312" w:hint="eastAsia"/>
          <w:sz w:val="32"/>
          <w:szCs w:val="32"/>
        </w:rPr>
        <w:t>，提出认证办法和程序的</w:t>
      </w:r>
      <w:r w:rsidR="00692818" w:rsidRPr="00FC6BCF">
        <w:rPr>
          <w:rFonts w:ascii="仿宋_GB2312" w:eastAsia="仿宋_GB2312" w:hint="eastAsia"/>
          <w:sz w:val="32"/>
          <w:szCs w:val="32"/>
        </w:rPr>
        <w:t>建议等</w:t>
      </w:r>
      <w:r w:rsidR="00692818" w:rsidRPr="00F86F3C">
        <w:rPr>
          <w:rFonts w:ascii="仿宋_GB2312" w:eastAsia="仿宋_GB2312" w:hAnsi="宋体" w:hint="eastAsia"/>
          <w:sz w:val="32"/>
          <w:szCs w:val="32"/>
        </w:rPr>
        <w:t>。</w:t>
      </w:r>
    </w:p>
    <w:p w:rsidR="00D276C1" w:rsidRPr="006A6D52" w:rsidRDefault="007F223F" w:rsidP="00097833">
      <w:pPr>
        <w:pStyle w:val="a3"/>
        <w:numPr>
          <w:ilvl w:val="0"/>
          <w:numId w:val="5"/>
        </w:numPr>
        <w:adjustRightInd w:val="0"/>
        <w:snapToGrid w:val="0"/>
        <w:spacing w:line="560" w:lineRule="exact"/>
        <w:ind w:firstLine="640"/>
        <w:rPr>
          <w:rFonts w:ascii="楷体_GB2312" w:eastAsia="楷体_GB2312" w:hAnsi="黑体"/>
          <w:bCs/>
          <w:sz w:val="32"/>
          <w:szCs w:val="32"/>
        </w:rPr>
      </w:pPr>
      <w:r w:rsidRPr="006A6D52">
        <w:rPr>
          <w:rFonts w:ascii="楷体_GB2312" w:eastAsia="楷体_GB2312" w:hAnsi="黑体" w:hint="eastAsia"/>
          <w:bCs/>
          <w:sz w:val="32"/>
          <w:szCs w:val="32"/>
        </w:rPr>
        <w:t>农林类</w:t>
      </w:r>
      <w:r w:rsidR="00D276C1" w:rsidRPr="006A6D52">
        <w:rPr>
          <w:rFonts w:ascii="楷体_GB2312" w:eastAsia="楷体_GB2312" w:hAnsi="黑体" w:hint="eastAsia"/>
          <w:bCs/>
          <w:sz w:val="32"/>
          <w:szCs w:val="32"/>
        </w:rPr>
        <w:t>一流专业建设标准研制</w:t>
      </w:r>
    </w:p>
    <w:p w:rsidR="00D276C1" w:rsidRPr="00F86F3C" w:rsidRDefault="00D276C1" w:rsidP="00E44F8C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立项要点：</w:t>
      </w:r>
      <w:r w:rsidRPr="00F86F3C">
        <w:rPr>
          <w:rFonts w:ascii="仿宋_GB2312" w:eastAsia="仿宋_GB2312" w:hAnsiTheme="minorEastAsia" w:cstheme="minorEastAsia" w:hint="eastAsia"/>
          <w:sz w:val="32"/>
          <w:szCs w:val="32"/>
        </w:rPr>
        <w:t>对标卓越农林人才</w:t>
      </w:r>
      <w:r w:rsidR="008C37EC">
        <w:rPr>
          <w:rFonts w:ascii="仿宋_GB2312" w:eastAsia="仿宋_GB2312" w:hAnsiTheme="minorEastAsia" w:cstheme="minorEastAsia" w:hint="eastAsia"/>
          <w:sz w:val="32"/>
          <w:szCs w:val="32"/>
        </w:rPr>
        <w:t>教育</w:t>
      </w:r>
      <w:r w:rsidRPr="00F86F3C">
        <w:rPr>
          <w:rFonts w:ascii="仿宋_GB2312" w:eastAsia="仿宋_GB2312" w:hAnsiTheme="minorEastAsia" w:cstheme="minorEastAsia" w:hint="eastAsia"/>
          <w:sz w:val="32"/>
          <w:szCs w:val="32"/>
        </w:rPr>
        <w:t>培养计划</w:t>
      </w:r>
      <w:r w:rsidR="002E0E36" w:rsidRPr="00F86F3C">
        <w:rPr>
          <w:rFonts w:ascii="仿宋_GB2312" w:eastAsia="仿宋_GB2312" w:hAnsiTheme="minorEastAsia" w:cstheme="minorEastAsia" w:hint="eastAsia"/>
          <w:sz w:val="32"/>
          <w:szCs w:val="32"/>
        </w:rPr>
        <w:t>２.0</w:t>
      </w:r>
      <w:r w:rsidRPr="00F86F3C">
        <w:rPr>
          <w:rFonts w:ascii="仿宋_GB2312" w:eastAsia="仿宋_GB2312" w:hAnsiTheme="minorEastAsia" w:cstheme="minorEastAsia" w:hint="eastAsia"/>
          <w:sz w:val="32"/>
          <w:szCs w:val="32"/>
        </w:rPr>
        <w:t>和一流专业</w:t>
      </w:r>
      <w:r w:rsidR="008C37EC">
        <w:rPr>
          <w:rFonts w:ascii="仿宋_GB2312" w:eastAsia="仿宋_GB2312" w:hAnsiTheme="minorEastAsia" w:cstheme="minorEastAsia" w:hint="eastAsia"/>
          <w:sz w:val="32"/>
          <w:szCs w:val="32"/>
        </w:rPr>
        <w:t>“</w:t>
      </w:r>
      <w:r w:rsidRPr="00F86F3C">
        <w:rPr>
          <w:rFonts w:ascii="仿宋_GB2312" w:eastAsia="仿宋_GB2312" w:hAnsiTheme="minorEastAsia" w:cstheme="minorEastAsia" w:hint="eastAsia"/>
          <w:sz w:val="32"/>
          <w:szCs w:val="32"/>
        </w:rPr>
        <w:t>双万计划</w:t>
      </w:r>
      <w:r w:rsidR="008C37EC">
        <w:rPr>
          <w:rFonts w:ascii="仿宋_GB2312" w:eastAsia="仿宋_GB2312" w:hAnsiTheme="minorEastAsia" w:cstheme="minorEastAsia" w:hint="eastAsia"/>
          <w:sz w:val="32"/>
          <w:szCs w:val="32"/>
        </w:rPr>
        <w:t>”</w:t>
      </w:r>
      <w:r w:rsidRPr="00F86F3C">
        <w:rPr>
          <w:rFonts w:ascii="仿宋_GB2312" w:eastAsia="仿宋_GB2312" w:hAnsiTheme="minorEastAsia" w:cstheme="minorEastAsia" w:hint="eastAsia"/>
          <w:sz w:val="32"/>
          <w:szCs w:val="32"/>
        </w:rPr>
        <w:t>，</w:t>
      </w:r>
      <w:r w:rsidR="00976698" w:rsidRPr="00F86F3C">
        <w:rPr>
          <w:rFonts w:ascii="仿宋_GB2312" w:eastAsia="仿宋_GB2312" w:hAnsiTheme="minorEastAsia" w:cstheme="minorEastAsia" w:hint="eastAsia"/>
          <w:sz w:val="32"/>
          <w:szCs w:val="32"/>
        </w:rPr>
        <w:t>研究</w:t>
      </w:r>
      <w:r w:rsidRPr="00F86F3C">
        <w:rPr>
          <w:rFonts w:ascii="仿宋_GB2312" w:eastAsia="仿宋_GB2312" w:hAnsi="宋体" w:hint="eastAsia"/>
          <w:sz w:val="32"/>
          <w:szCs w:val="32"/>
        </w:rPr>
        <w:t>各专业</w:t>
      </w:r>
      <w:r w:rsidR="002E0E36" w:rsidRPr="00F86F3C">
        <w:rPr>
          <w:rFonts w:ascii="仿宋_GB2312" w:eastAsia="仿宋_GB2312" w:hAnsi="宋体" w:hint="eastAsia"/>
          <w:sz w:val="32"/>
          <w:szCs w:val="32"/>
        </w:rPr>
        <w:t>类</w:t>
      </w:r>
      <w:r w:rsidRPr="00F86F3C">
        <w:rPr>
          <w:rFonts w:ascii="仿宋_GB2312" w:eastAsia="仿宋_GB2312" w:hAnsi="宋体" w:hint="eastAsia"/>
          <w:sz w:val="32"/>
          <w:szCs w:val="32"/>
        </w:rPr>
        <w:t>培养目标、</w:t>
      </w:r>
      <w:r w:rsidR="00DE1D7E">
        <w:rPr>
          <w:rFonts w:ascii="仿宋_GB2312" w:eastAsia="仿宋_GB2312" w:hAnsi="宋体" w:hint="eastAsia"/>
          <w:sz w:val="32"/>
          <w:szCs w:val="32"/>
        </w:rPr>
        <w:t>核心课程</w:t>
      </w:r>
      <w:r w:rsidR="002E0E36" w:rsidRPr="00F86F3C">
        <w:rPr>
          <w:rFonts w:ascii="仿宋_GB2312" w:eastAsia="仿宋_GB2312" w:hAnsi="宋体" w:hint="eastAsia"/>
          <w:sz w:val="32"/>
          <w:szCs w:val="32"/>
        </w:rPr>
        <w:t>、</w:t>
      </w:r>
      <w:r w:rsidR="00DE1D7E">
        <w:rPr>
          <w:rFonts w:ascii="仿宋_GB2312" w:eastAsia="仿宋_GB2312" w:hAnsi="宋体" w:hint="eastAsia"/>
          <w:sz w:val="32"/>
          <w:szCs w:val="32"/>
        </w:rPr>
        <w:t>主要实践环节、</w:t>
      </w:r>
      <w:r w:rsidRPr="00F86F3C">
        <w:rPr>
          <w:rFonts w:ascii="仿宋_GB2312" w:eastAsia="仿宋_GB2312" w:hAnsi="宋体" w:hint="eastAsia"/>
          <w:sz w:val="32"/>
          <w:szCs w:val="32"/>
        </w:rPr>
        <w:t>毕业</w:t>
      </w:r>
      <w:r w:rsidR="00DE1D7E">
        <w:rPr>
          <w:rFonts w:ascii="仿宋_GB2312" w:eastAsia="仿宋_GB2312" w:hAnsi="宋体" w:hint="eastAsia"/>
          <w:sz w:val="32"/>
          <w:szCs w:val="32"/>
        </w:rPr>
        <w:t>生知识能力素质</w:t>
      </w:r>
      <w:r w:rsidRPr="00F86F3C">
        <w:rPr>
          <w:rFonts w:ascii="仿宋_GB2312" w:eastAsia="仿宋_GB2312" w:hAnsi="宋体" w:hint="eastAsia"/>
          <w:sz w:val="32"/>
          <w:szCs w:val="32"/>
        </w:rPr>
        <w:t>要求等</w:t>
      </w:r>
      <w:r w:rsidR="007F223F">
        <w:rPr>
          <w:rFonts w:ascii="仿宋_GB2312" w:eastAsia="仿宋_GB2312" w:hAnsiTheme="minorEastAsia" w:cstheme="minorEastAsia" w:hint="eastAsia"/>
          <w:sz w:val="32"/>
          <w:szCs w:val="32"/>
        </w:rPr>
        <w:t>，</w:t>
      </w:r>
      <w:r w:rsidR="00FC6BCF">
        <w:rPr>
          <w:rFonts w:ascii="仿宋_GB2312" w:eastAsia="仿宋_GB2312" w:hAnsiTheme="minorEastAsia" w:cstheme="minorEastAsia" w:hint="eastAsia"/>
          <w:sz w:val="32"/>
          <w:szCs w:val="32"/>
        </w:rPr>
        <w:t>制</w:t>
      </w:r>
      <w:r w:rsidR="00E80569">
        <w:rPr>
          <w:rFonts w:ascii="仿宋_GB2312" w:eastAsia="仿宋_GB2312" w:hAnsiTheme="minorEastAsia" w:cstheme="minorEastAsia" w:hint="eastAsia"/>
          <w:sz w:val="32"/>
          <w:szCs w:val="32"/>
        </w:rPr>
        <w:t>订</w:t>
      </w:r>
      <w:r w:rsidR="007F223F">
        <w:rPr>
          <w:rFonts w:ascii="仿宋_GB2312" w:eastAsia="仿宋_GB2312" w:hAnsiTheme="minorEastAsia" w:cstheme="minorEastAsia" w:hint="eastAsia"/>
          <w:sz w:val="32"/>
          <w:szCs w:val="32"/>
        </w:rPr>
        <w:t>农林类一流专业建设标准</w:t>
      </w:r>
      <w:r w:rsidR="00FC6BCF">
        <w:rPr>
          <w:rFonts w:ascii="仿宋_GB2312" w:eastAsia="仿宋_GB2312" w:hAnsiTheme="minorEastAsia" w:cstheme="minorEastAsia" w:hint="eastAsia"/>
          <w:sz w:val="32"/>
          <w:szCs w:val="32"/>
        </w:rPr>
        <w:t>，</w:t>
      </w:r>
      <w:r w:rsidR="007F223F">
        <w:rPr>
          <w:rFonts w:ascii="仿宋_GB2312" w:eastAsia="仿宋_GB2312" w:hAnsi="宋体" w:hint="eastAsia"/>
          <w:sz w:val="32"/>
          <w:szCs w:val="32"/>
        </w:rPr>
        <w:t>探索</w:t>
      </w:r>
      <w:r w:rsidR="007F223F" w:rsidRPr="00F86F3C">
        <w:rPr>
          <w:rFonts w:ascii="仿宋_GB2312" w:eastAsia="仿宋_GB2312" w:hAnsiTheme="minorEastAsia" w:cstheme="minorEastAsia" w:hint="eastAsia"/>
          <w:sz w:val="32"/>
          <w:szCs w:val="32"/>
        </w:rPr>
        <w:t>一流专业建设评价、验收机制</w:t>
      </w:r>
      <w:r w:rsidR="007F223F">
        <w:rPr>
          <w:rFonts w:ascii="仿宋_GB2312" w:eastAsia="仿宋_GB2312" w:hAnsiTheme="minorEastAsia" w:cstheme="minorEastAsia" w:hint="eastAsia"/>
          <w:sz w:val="32"/>
          <w:szCs w:val="32"/>
        </w:rPr>
        <w:t>，</w:t>
      </w:r>
      <w:r w:rsidR="00976698" w:rsidRPr="00F86F3C">
        <w:rPr>
          <w:rFonts w:ascii="仿宋_GB2312" w:eastAsia="仿宋_GB2312" w:hAnsi="宋体" w:hint="eastAsia"/>
          <w:sz w:val="32"/>
          <w:szCs w:val="32"/>
        </w:rPr>
        <w:t>指导</w:t>
      </w:r>
      <w:r w:rsidRPr="00F86F3C">
        <w:rPr>
          <w:rFonts w:ascii="仿宋_GB2312" w:eastAsia="仿宋_GB2312" w:hAnsi="宋体" w:hint="eastAsia"/>
          <w:sz w:val="32"/>
          <w:szCs w:val="32"/>
        </w:rPr>
        <w:t xml:space="preserve">一流专业建设。 </w:t>
      </w:r>
    </w:p>
    <w:p w:rsidR="00D276C1" w:rsidRDefault="00D276C1" w:rsidP="00E44F8C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预期成果：</w:t>
      </w:r>
      <w:r w:rsidR="00FC6BCF" w:rsidRPr="00FC6BCF">
        <w:rPr>
          <w:rFonts w:ascii="仿宋_GB2312" w:eastAsia="仿宋_GB2312" w:hAnsiTheme="minorEastAsia" w:cstheme="minorEastAsia" w:hint="eastAsia"/>
          <w:sz w:val="32"/>
          <w:szCs w:val="32"/>
        </w:rPr>
        <w:t>形成</w:t>
      </w:r>
      <w:r w:rsidR="002E0E36" w:rsidRPr="00F86F3C">
        <w:rPr>
          <w:rFonts w:ascii="仿宋_GB2312" w:eastAsia="仿宋_GB2312" w:hAnsiTheme="minorEastAsia" w:cstheme="minorEastAsia" w:hint="eastAsia"/>
          <w:sz w:val="32"/>
          <w:szCs w:val="32"/>
        </w:rPr>
        <w:t>农林类一流专业建设标准</w:t>
      </w:r>
      <w:r w:rsidR="00FC6BCF">
        <w:rPr>
          <w:rFonts w:ascii="仿宋_GB2312" w:eastAsia="仿宋_GB2312" w:hAnsi="宋体" w:hint="eastAsia"/>
          <w:bCs/>
          <w:sz w:val="32"/>
          <w:szCs w:val="32"/>
        </w:rPr>
        <w:t>，提出一流专业评价、验收机制的</w:t>
      </w:r>
      <w:r w:rsidR="007F223F">
        <w:rPr>
          <w:rFonts w:ascii="仿宋_GB2312" w:eastAsia="仿宋_GB2312" w:hAnsi="宋体" w:hint="eastAsia"/>
          <w:bCs/>
          <w:sz w:val="32"/>
          <w:szCs w:val="32"/>
        </w:rPr>
        <w:t>政策建议等。</w:t>
      </w:r>
    </w:p>
    <w:p w:rsidR="007B12B5" w:rsidRPr="00C048C0" w:rsidRDefault="007B12B5" w:rsidP="00B90196">
      <w:pPr>
        <w:adjustRightInd w:val="0"/>
        <w:snapToGrid w:val="0"/>
        <w:spacing w:line="560" w:lineRule="exact"/>
        <w:ind w:firstLineChars="200" w:firstLine="640"/>
        <w:jc w:val="left"/>
        <w:rPr>
          <w:rFonts w:ascii="黑体" w:eastAsia="黑体" w:hAnsi="黑体" w:cs="宋体"/>
          <w:bCs/>
          <w:sz w:val="32"/>
          <w:szCs w:val="32"/>
        </w:rPr>
      </w:pPr>
      <w:r w:rsidRPr="00C048C0">
        <w:rPr>
          <w:rFonts w:ascii="黑体" w:eastAsia="黑体" w:hAnsi="黑体" w:cs="宋体" w:hint="eastAsia"/>
          <w:bCs/>
          <w:sz w:val="32"/>
          <w:szCs w:val="32"/>
        </w:rPr>
        <w:t>第三部分</w:t>
      </w:r>
      <w:r w:rsidR="006450A1">
        <w:rPr>
          <w:rFonts w:ascii="黑体" w:eastAsia="黑体" w:hAnsi="黑体" w:cs="宋体" w:hint="eastAsia"/>
          <w:bCs/>
          <w:sz w:val="32"/>
          <w:szCs w:val="32"/>
        </w:rPr>
        <w:t xml:space="preserve">  </w:t>
      </w:r>
      <w:r w:rsidR="00B14D78" w:rsidRPr="00C048C0">
        <w:rPr>
          <w:rFonts w:ascii="黑体" w:eastAsia="黑体" w:hAnsi="黑体" w:cs="宋体" w:hint="eastAsia"/>
          <w:bCs/>
          <w:sz w:val="32"/>
          <w:szCs w:val="32"/>
        </w:rPr>
        <w:t>新型农林人才培养改革实践</w:t>
      </w:r>
    </w:p>
    <w:p w:rsidR="00D276C1" w:rsidRPr="006A6D52" w:rsidRDefault="00F21895" w:rsidP="00097833">
      <w:pPr>
        <w:pStyle w:val="a3"/>
        <w:numPr>
          <w:ilvl w:val="0"/>
          <w:numId w:val="5"/>
        </w:numPr>
        <w:adjustRightInd w:val="0"/>
        <w:snapToGrid w:val="0"/>
        <w:spacing w:line="560" w:lineRule="exact"/>
        <w:ind w:firstLine="640"/>
        <w:rPr>
          <w:rFonts w:ascii="楷体_GB2312" w:eastAsia="楷体_GB2312" w:hAnsi="黑体"/>
          <w:bCs/>
          <w:sz w:val="32"/>
          <w:szCs w:val="32"/>
        </w:rPr>
      </w:pPr>
      <w:r w:rsidRPr="006A6D52">
        <w:rPr>
          <w:rFonts w:ascii="楷体_GB2312" w:eastAsia="楷体_GB2312" w:hAnsi="黑体" w:hint="eastAsia"/>
          <w:bCs/>
          <w:sz w:val="32"/>
          <w:szCs w:val="32"/>
        </w:rPr>
        <w:t>农林人才思政教育</w:t>
      </w:r>
      <w:r w:rsidR="00D276C1" w:rsidRPr="006A6D52">
        <w:rPr>
          <w:rFonts w:ascii="楷体_GB2312" w:eastAsia="楷体_GB2312" w:hAnsi="黑体" w:hint="eastAsia"/>
          <w:bCs/>
          <w:sz w:val="32"/>
          <w:szCs w:val="32"/>
        </w:rPr>
        <w:t>与“大国三农”教育</w:t>
      </w:r>
      <w:r w:rsidR="00847D4C" w:rsidRPr="006A6D52">
        <w:rPr>
          <w:rFonts w:ascii="楷体_GB2312" w:eastAsia="楷体_GB2312" w:hAnsi="黑体" w:hint="eastAsia"/>
          <w:bCs/>
          <w:sz w:val="32"/>
          <w:szCs w:val="32"/>
        </w:rPr>
        <w:t>实践</w:t>
      </w:r>
    </w:p>
    <w:p w:rsidR="00D276C1" w:rsidRPr="00F86F3C" w:rsidRDefault="00D276C1" w:rsidP="00E44F8C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Theme="minorEastAsia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立项要点：</w:t>
      </w:r>
      <w:r w:rsidR="00F21895" w:rsidRPr="00F21895">
        <w:rPr>
          <w:rFonts w:ascii="仿宋_GB2312" w:eastAsia="仿宋_GB2312" w:hAnsiTheme="minorEastAsia" w:hint="eastAsia"/>
          <w:sz w:val="32"/>
          <w:szCs w:val="32"/>
        </w:rPr>
        <w:t>落实</w:t>
      </w:r>
      <w:r w:rsidR="001B17B4">
        <w:rPr>
          <w:rFonts w:ascii="仿宋_GB2312" w:eastAsia="仿宋_GB2312" w:hAnsiTheme="minorEastAsia" w:hint="eastAsia"/>
          <w:sz w:val="32"/>
          <w:szCs w:val="32"/>
        </w:rPr>
        <w:t>立德树人根本</w:t>
      </w:r>
      <w:r w:rsidR="00F21895">
        <w:rPr>
          <w:rFonts w:ascii="仿宋_GB2312" w:eastAsia="仿宋_GB2312" w:hAnsiTheme="minorEastAsia" w:hint="eastAsia"/>
          <w:sz w:val="32"/>
          <w:szCs w:val="32"/>
        </w:rPr>
        <w:t>任务</w:t>
      </w:r>
      <w:r w:rsidRPr="00F86F3C">
        <w:rPr>
          <w:rFonts w:ascii="仿宋_GB2312" w:eastAsia="仿宋_GB2312" w:hAnsiTheme="minorEastAsia" w:hint="eastAsia"/>
          <w:sz w:val="32"/>
          <w:szCs w:val="32"/>
        </w:rPr>
        <w:t>，</w:t>
      </w:r>
      <w:r w:rsidR="00F21895">
        <w:rPr>
          <w:rFonts w:ascii="仿宋_GB2312" w:eastAsia="仿宋_GB2312" w:hAnsiTheme="minorEastAsia" w:hint="eastAsia"/>
          <w:sz w:val="32"/>
          <w:szCs w:val="32"/>
        </w:rPr>
        <w:t>用习近平新时代中国特色社会主义思想在农林教育中铸魂育人，加快完善高校思想政治工作体系，</w:t>
      </w:r>
      <w:r w:rsidR="00F21895">
        <w:rPr>
          <w:rFonts w:ascii="仿宋_GB2312" w:eastAsia="仿宋_GB2312" w:hAnsiTheme="minorEastAsia" w:cs="宋体" w:hint="eastAsia"/>
          <w:bCs/>
          <w:sz w:val="32"/>
          <w:szCs w:val="32"/>
        </w:rPr>
        <w:t>推动形成“三全育人”格局；</w:t>
      </w:r>
      <w:r w:rsidRPr="00F86F3C">
        <w:rPr>
          <w:rFonts w:ascii="仿宋_GB2312" w:eastAsia="仿宋_GB2312" w:hAnsiTheme="minorEastAsia" w:hint="eastAsia"/>
          <w:sz w:val="32"/>
          <w:szCs w:val="32"/>
        </w:rPr>
        <w:t>深入挖掘</w:t>
      </w:r>
      <w:r w:rsidRPr="00F86F3C">
        <w:rPr>
          <w:rFonts w:ascii="仿宋_GB2312" w:eastAsia="仿宋_GB2312" w:hAnsiTheme="minorEastAsia" w:hint="eastAsia"/>
          <w:sz w:val="32"/>
          <w:szCs w:val="32"/>
        </w:rPr>
        <w:lastRenderedPageBreak/>
        <w:t>各类课程和教学方式中蕴含的思想政治教育</w:t>
      </w:r>
      <w:r w:rsidR="008F0870" w:rsidRPr="00F86F3C">
        <w:rPr>
          <w:rFonts w:ascii="仿宋_GB2312" w:eastAsia="仿宋_GB2312" w:hAnsiTheme="minorEastAsia" w:hint="eastAsia"/>
          <w:sz w:val="32"/>
          <w:szCs w:val="32"/>
        </w:rPr>
        <w:t>资源</w:t>
      </w:r>
      <w:r w:rsidRPr="00F86F3C">
        <w:rPr>
          <w:rFonts w:ascii="仿宋_GB2312" w:eastAsia="仿宋_GB2312" w:hAnsiTheme="minorEastAsia" w:hint="eastAsia"/>
          <w:sz w:val="32"/>
          <w:szCs w:val="32"/>
        </w:rPr>
        <w:t>，探索</w:t>
      </w:r>
      <w:r w:rsidR="001B17B4">
        <w:rPr>
          <w:rFonts w:ascii="仿宋_GB2312" w:eastAsia="仿宋_GB2312" w:hAnsiTheme="minorEastAsia" w:hint="eastAsia"/>
          <w:sz w:val="32"/>
          <w:szCs w:val="32"/>
        </w:rPr>
        <w:t>实践农林</w:t>
      </w:r>
      <w:r w:rsidRPr="00F86F3C">
        <w:rPr>
          <w:rFonts w:ascii="仿宋_GB2312" w:eastAsia="仿宋_GB2312" w:hAnsiTheme="minorEastAsia" w:hint="eastAsia"/>
          <w:sz w:val="32"/>
          <w:szCs w:val="32"/>
        </w:rPr>
        <w:t>教育与思想政治教育深度融合的模式与路径</w:t>
      </w:r>
      <w:r w:rsidR="001B17B4">
        <w:rPr>
          <w:rFonts w:ascii="仿宋_GB2312" w:eastAsia="仿宋_GB2312" w:hAnsiTheme="minorEastAsia" w:hint="eastAsia"/>
          <w:sz w:val="32"/>
          <w:szCs w:val="32"/>
        </w:rPr>
        <w:t>；</w:t>
      </w:r>
      <w:r w:rsidR="00F21895" w:rsidRPr="00F86F3C">
        <w:rPr>
          <w:rFonts w:ascii="仿宋_GB2312" w:eastAsia="仿宋_GB2312" w:hAnsiTheme="minorEastAsia" w:hint="eastAsia"/>
          <w:sz w:val="32"/>
          <w:szCs w:val="32"/>
        </w:rPr>
        <w:t>以强农兴农为己任</w:t>
      </w:r>
      <w:r w:rsidR="00F21895">
        <w:rPr>
          <w:rFonts w:ascii="仿宋_GB2312" w:eastAsia="仿宋_GB2312" w:hAnsiTheme="minorEastAsia" w:hint="eastAsia"/>
          <w:sz w:val="32"/>
          <w:szCs w:val="32"/>
        </w:rPr>
        <w:t>，</w:t>
      </w:r>
      <w:r w:rsidR="008F0870" w:rsidRPr="00F86F3C">
        <w:rPr>
          <w:rFonts w:ascii="仿宋_GB2312" w:eastAsia="仿宋_GB2312" w:hAnsiTheme="minorEastAsia" w:hint="eastAsia"/>
          <w:sz w:val="32"/>
          <w:szCs w:val="32"/>
        </w:rPr>
        <w:t>开发建设</w:t>
      </w:r>
      <w:r w:rsidR="008F0870" w:rsidRPr="00F86F3C">
        <w:rPr>
          <w:rFonts w:ascii="仿宋_GB2312" w:eastAsia="仿宋_GB2312" w:hAnsiTheme="minorEastAsia" w:cs="宋体" w:hint="eastAsia"/>
          <w:bCs/>
          <w:sz w:val="32"/>
          <w:szCs w:val="32"/>
        </w:rPr>
        <w:t>“大国三农”通识教育系列课程，</w:t>
      </w:r>
      <w:r w:rsidR="004F5D16">
        <w:rPr>
          <w:rFonts w:ascii="仿宋_GB2312" w:eastAsia="仿宋_GB2312" w:hAnsiTheme="minorEastAsia" w:cs="宋体" w:hint="eastAsia"/>
          <w:bCs/>
          <w:sz w:val="32"/>
          <w:szCs w:val="32"/>
        </w:rPr>
        <w:t>增进学生了解国情、农情，培养学生家国情怀，</w:t>
      </w:r>
      <w:r w:rsidR="004F5D16" w:rsidRPr="006E1BA4">
        <w:rPr>
          <w:rFonts w:ascii="仿宋_GB2312" w:eastAsia="仿宋_GB2312" w:hAnsi="Times New Roman" w:hint="eastAsia"/>
          <w:sz w:val="32"/>
          <w:szCs w:val="32"/>
        </w:rPr>
        <w:t>增强学生</w:t>
      </w:r>
      <w:r w:rsidR="004F5D16">
        <w:rPr>
          <w:rFonts w:ascii="仿宋_GB2312" w:eastAsia="仿宋_GB2312" w:hAnsi="Times New Roman" w:hint="eastAsia"/>
          <w:sz w:val="32"/>
          <w:szCs w:val="32"/>
        </w:rPr>
        <w:t>服务“三农”和农业农村现代化的使命</w:t>
      </w:r>
      <w:r w:rsidR="00177B9E">
        <w:rPr>
          <w:rFonts w:ascii="仿宋_GB2312" w:eastAsia="仿宋_GB2312" w:hAnsi="Times New Roman" w:hint="eastAsia"/>
          <w:sz w:val="32"/>
          <w:szCs w:val="32"/>
        </w:rPr>
        <w:t>感</w:t>
      </w:r>
      <w:r w:rsidR="004F5D16">
        <w:rPr>
          <w:rFonts w:ascii="仿宋_GB2312" w:eastAsia="仿宋_GB2312" w:hAnsi="Times New Roman" w:hint="eastAsia"/>
          <w:sz w:val="32"/>
          <w:szCs w:val="32"/>
        </w:rPr>
        <w:t>和责任感，</w:t>
      </w:r>
      <w:r w:rsidR="004F5D16">
        <w:rPr>
          <w:rFonts w:ascii="仿宋_GB2312" w:eastAsia="仿宋_GB2312" w:hAnsiTheme="minorEastAsia" w:cs="宋体" w:hint="eastAsia"/>
          <w:bCs/>
          <w:sz w:val="32"/>
          <w:szCs w:val="32"/>
        </w:rPr>
        <w:t>培育学生</w:t>
      </w:r>
      <w:r w:rsidR="001B17B4" w:rsidRPr="006E1BA4">
        <w:rPr>
          <w:rFonts w:ascii="仿宋_GB2312" w:eastAsia="仿宋_GB2312" w:hAnsi="Times New Roman" w:hint="eastAsia"/>
          <w:sz w:val="32"/>
          <w:szCs w:val="32"/>
        </w:rPr>
        <w:t>爱农知农为农</w:t>
      </w:r>
      <w:r w:rsidR="004F5D16">
        <w:rPr>
          <w:rFonts w:ascii="仿宋_GB2312" w:eastAsia="仿宋_GB2312" w:hAnsi="Times New Roman" w:hint="eastAsia"/>
          <w:sz w:val="32"/>
          <w:szCs w:val="32"/>
        </w:rPr>
        <w:t>素养。</w:t>
      </w:r>
    </w:p>
    <w:p w:rsidR="004F5D16" w:rsidRPr="004F5D16" w:rsidRDefault="00D276C1" w:rsidP="00E44F8C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Times New Roman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预期成果：</w:t>
      </w:r>
      <w:r w:rsidR="00F21895" w:rsidRPr="00F21895">
        <w:rPr>
          <w:rFonts w:ascii="仿宋_GB2312" w:eastAsia="仿宋_GB2312" w:hAnsi="Times New Roman" w:hint="eastAsia"/>
          <w:sz w:val="32"/>
          <w:szCs w:val="32"/>
        </w:rPr>
        <w:t>提出构建</w:t>
      </w:r>
      <w:r w:rsidR="00F21895">
        <w:rPr>
          <w:rFonts w:ascii="仿宋_GB2312" w:eastAsia="仿宋_GB2312" w:hAnsi="Times New Roman" w:hint="eastAsia"/>
          <w:sz w:val="32"/>
          <w:szCs w:val="32"/>
        </w:rPr>
        <w:t>农林人才</w:t>
      </w:r>
      <w:r w:rsidR="00F21895" w:rsidRPr="00F21895">
        <w:rPr>
          <w:rFonts w:ascii="仿宋_GB2312" w:eastAsia="仿宋_GB2312" w:hAnsi="Times New Roman" w:hint="eastAsia"/>
          <w:sz w:val="32"/>
          <w:szCs w:val="32"/>
        </w:rPr>
        <w:t>“三全育人”工作格局的政策、办法和实现路径，</w:t>
      </w:r>
      <w:r w:rsidR="004F5D16" w:rsidRPr="004F5D16">
        <w:rPr>
          <w:rFonts w:ascii="仿宋_GB2312" w:eastAsia="仿宋_GB2312" w:hAnsi="Times New Roman" w:hint="eastAsia"/>
          <w:sz w:val="32"/>
          <w:szCs w:val="32"/>
        </w:rPr>
        <w:t>形成可推广可示范的农林类课程思政建设模式，构建课程思政建设标准，形成课程思政育人方案和教学案例，建设一批“大国三农”通识教育系列课程等。</w:t>
      </w:r>
    </w:p>
    <w:p w:rsidR="00D276C1" w:rsidRPr="006A6D52" w:rsidRDefault="00D276C1" w:rsidP="00097833">
      <w:pPr>
        <w:pStyle w:val="a3"/>
        <w:numPr>
          <w:ilvl w:val="0"/>
          <w:numId w:val="5"/>
        </w:numPr>
        <w:adjustRightInd w:val="0"/>
        <w:snapToGrid w:val="0"/>
        <w:spacing w:line="560" w:lineRule="exact"/>
        <w:ind w:firstLine="640"/>
        <w:rPr>
          <w:rFonts w:ascii="楷体_GB2312" w:eastAsia="楷体_GB2312" w:hAnsi="黑体"/>
          <w:bCs/>
          <w:sz w:val="32"/>
          <w:szCs w:val="32"/>
        </w:rPr>
      </w:pPr>
      <w:r w:rsidRPr="006A6D52">
        <w:rPr>
          <w:rFonts w:ascii="楷体_GB2312" w:eastAsia="楷体_GB2312" w:hAnsi="黑体" w:hint="eastAsia"/>
          <w:bCs/>
          <w:sz w:val="32"/>
          <w:szCs w:val="32"/>
        </w:rPr>
        <w:t>新农科多样化人才培养模式创新实践</w:t>
      </w:r>
    </w:p>
    <w:p w:rsidR="00D276C1" w:rsidRPr="00F86F3C" w:rsidRDefault="00D276C1" w:rsidP="00E44F8C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 w:cs="宋体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立项要点：</w:t>
      </w:r>
      <w:r w:rsidRPr="00F86F3C">
        <w:rPr>
          <w:rFonts w:ascii="仿宋_GB2312" w:eastAsia="仿宋_GB2312" w:hAnsi="宋体" w:cs="宋体" w:hint="eastAsia"/>
          <w:sz w:val="32"/>
          <w:szCs w:val="32"/>
        </w:rPr>
        <w:t>对接现代农林业创新发展新要求，对接一二三产业融合发展新要求，对接现代职业农民发展新要求，</w:t>
      </w:r>
      <w:r w:rsidR="00814E30" w:rsidRPr="00F86F3C">
        <w:rPr>
          <w:rFonts w:ascii="仿宋_GB2312" w:eastAsia="仿宋_GB2312" w:hAnsi="宋体" w:cs="宋体" w:hint="eastAsia"/>
          <w:sz w:val="32"/>
          <w:szCs w:val="32"/>
        </w:rPr>
        <w:t>立足学校办学定位，依托特色优势学科，</w:t>
      </w:r>
      <w:r w:rsidR="00814E30">
        <w:rPr>
          <w:rFonts w:ascii="仿宋_GB2312" w:eastAsia="仿宋_GB2312" w:hAnsi="宋体" w:cs="宋体" w:hint="eastAsia"/>
          <w:sz w:val="32"/>
          <w:szCs w:val="32"/>
        </w:rPr>
        <w:t>探索</w:t>
      </w:r>
      <w:r w:rsidR="00814E30" w:rsidRPr="00F86F3C">
        <w:rPr>
          <w:rFonts w:ascii="仿宋_GB2312" w:eastAsia="仿宋_GB2312" w:hAnsi="宋体" w:cs="宋体" w:hint="eastAsia"/>
          <w:sz w:val="32"/>
          <w:szCs w:val="32"/>
        </w:rPr>
        <w:t>创新型、复合型、应用型农林人才培养</w:t>
      </w:r>
      <w:r w:rsidR="00814E30">
        <w:rPr>
          <w:rFonts w:ascii="仿宋_GB2312" w:eastAsia="仿宋_GB2312" w:hAnsi="宋体" w:cs="宋体" w:hint="eastAsia"/>
          <w:sz w:val="32"/>
          <w:szCs w:val="32"/>
        </w:rPr>
        <w:t>新模式；</w:t>
      </w:r>
      <w:r w:rsidR="004F5D16" w:rsidRPr="00F86F3C">
        <w:rPr>
          <w:rFonts w:ascii="仿宋_GB2312" w:eastAsia="仿宋_GB2312" w:hAnsi="宋体" w:cs="宋体" w:hint="eastAsia"/>
          <w:sz w:val="32"/>
          <w:szCs w:val="32"/>
        </w:rPr>
        <w:t>探索基于全产业链</w:t>
      </w:r>
      <w:r w:rsidR="004F5D16">
        <w:rPr>
          <w:rFonts w:ascii="仿宋_GB2312" w:eastAsia="仿宋_GB2312" w:hAnsi="宋体" w:cs="宋体" w:hint="eastAsia"/>
          <w:sz w:val="32"/>
          <w:szCs w:val="32"/>
        </w:rPr>
        <w:t>的农林</w:t>
      </w:r>
      <w:r w:rsidR="004F5D16" w:rsidRPr="00F86F3C">
        <w:rPr>
          <w:rFonts w:ascii="仿宋_GB2312" w:eastAsia="仿宋_GB2312" w:hAnsi="宋体" w:cs="宋体" w:hint="eastAsia"/>
          <w:sz w:val="32"/>
          <w:szCs w:val="32"/>
        </w:rPr>
        <w:t>人才培养新机制</w:t>
      </w:r>
      <w:r w:rsidR="004F5D16">
        <w:rPr>
          <w:rFonts w:ascii="仿宋_GB2312" w:eastAsia="仿宋_GB2312" w:hAnsi="宋体" w:cs="宋体" w:hint="eastAsia"/>
          <w:sz w:val="32"/>
          <w:szCs w:val="32"/>
        </w:rPr>
        <w:t>，推进</w:t>
      </w:r>
      <w:r w:rsidR="00814E30" w:rsidRPr="00F86F3C">
        <w:rPr>
          <w:rFonts w:ascii="仿宋_GB2312" w:eastAsia="仿宋_GB2312" w:hAnsi="宋体" w:cs="宋体" w:hint="eastAsia"/>
          <w:sz w:val="32"/>
          <w:szCs w:val="32"/>
        </w:rPr>
        <w:t>适应三</w:t>
      </w:r>
      <w:r w:rsidR="00177B9E">
        <w:rPr>
          <w:rFonts w:ascii="仿宋_GB2312" w:eastAsia="仿宋_GB2312" w:hAnsi="宋体" w:cs="宋体" w:hint="eastAsia"/>
          <w:sz w:val="32"/>
          <w:szCs w:val="32"/>
        </w:rPr>
        <w:t>类</w:t>
      </w:r>
      <w:r w:rsidR="00814E30" w:rsidRPr="00F86F3C">
        <w:rPr>
          <w:rFonts w:ascii="仿宋_GB2312" w:eastAsia="仿宋_GB2312" w:hAnsi="宋体" w:cs="宋体" w:hint="eastAsia"/>
          <w:sz w:val="32"/>
          <w:szCs w:val="32"/>
        </w:rPr>
        <w:t>型人才培养的课程体系、知识体系建设，开展多样化培养模式改革实践</w:t>
      </w:r>
      <w:r w:rsidR="00814E30">
        <w:rPr>
          <w:rFonts w:ascii="仿宋_GB2312" w:eastAsia="仿宋_GB2312" w:hAnsi="宋体" w:cs="宋体" w:hint="eastAsia"/>
          <w:sz w:val="32"/>
          <w:szCs w:val="32"/>
        </w:rPr>
        <w:t>。</w:t>
      </w:r>
    </w:p>
    <w:p w:rsidR="00D276C1" w:rsidRPr="00F86F3C" w:rsidRDefault="00D276C1" w:rsidP="00E44F8C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 w:cs="宋体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预期成果：</w:t>
      </w:r>
      <w:r w:rsidR="001F5F95">
        <w:rPr>
          <w:rFonts w:ascii="仿宋_GB2312" w:eastAsia="仿宋_GB2312" w:hAnsi="宋体" w:cs="宋体" w:hint="eastAsia"/>
          <w:sz w:val="32"/>
          <w:szCs w:val="32"/>
        </w:rPr>
        <w:t>形成</w:t>
      </w:r>
      <w:r w:rsidRPr="00F86F3C">
        <w:rPr>
          <w:rFonts w:ascii="仿宋_GB2312" w:eastAsia="仿宋_GB2312" w:hAnsi="宋体" w:cs="宋体" w:hint="eastAsia"/>
          <w:sz w:val="32"/>
          <w:szCs w:val="32"/>
        </w:rPr>
        <w:t>多层次多类型多样化的新农科人才培养</w:t>
      </w:r>
      <w:r w:rsidR="001F5F95">
        <w:rPr>
          <w:rFonts w:ascii="仿宋_GB2312" w:eastAsia="仿宋_GB2312" w:hAnsi="宋体" w:cs="宋体" w:hint="eastAsia"/>
          <w:sz w:val="32"/>
          <w:szCs w:val="32"/>
        </w:rPr>
        <w:t>模式和</w:t>
      </w:r>
      <w:r w:rsidR="001F5F95" w:rsidRPr="00F86F3C">
        <w:rPr>
          <w:rFonts w:ascii="仿宋_GB2312" w:eastAsia="仿宋_GB2312" w:hAnsi="宋体" w:cs="宋体" w:hint="eastAsia"/>
          <w:sz w:val="32"/>
          <w:szCs w:val="32"/>
        </w:rPr>
        <w:t>体系</w:t>
      </w:r>
      <w:r w:rsidR="001F5F95">
        <w:rPr>
          <w:rFonts w:ascii="仿宋_GB2312" w:eastAsia="仿宋_GB2312" w:hAnsi="宋体" w:cs="宋体" w:hint="eastAsia"/>
          <w:sz w:val="32"/>
          <w:szCs w:val="32"/>
        </w:rPr>
        <w:t>，提交实践报告、培养方案、案例分析等。</w:t>
      </w:r>
    </w:p>
    <w:p w:rsidR="00D276C1" w:rsidRPr="006A6D52" w:rsidRDefault="00D276C1" w:rsidP="00097833">
      <w:pPr>
        <w:pStyle w:val="a3"/>
        <w:numPr>
          <w:ilvl w:val="0"/>
          <w:numId w:val="5"/>
        </w:numPr>
        <w:adjustRightInd w:val="0"/>
        <w:snapToGrid w:val="0"/>
        <w:spacing w:line="560" w:lineRule="exact"/>
        <w:ind w:firstLine="640"/>
        <w:rPr>
          <w:rFonts w:ascii="楷体_GB2312" w:eastAsia="楷体_GB2312" w:hAnsi="黑体"/>
          <w:bCs/>
          <w:sz w:val="32"/>
          <w:szCs w:val="32"/>
        </w:rPr>
      </w:pPr>
      <w:r w:rsidRPr="006A6D52">
        <w:rPr>
          <w:rFonts w:ascii="楷体_GB2312" w:eastAsia="楷体_GB2312" w:hAnsi="黑体" w:hint="eastAsia"/>
          <w:bCs/>
          <w:sz w:val="32"/>
          <w:szCs w:val="32"/>
        </w:rPr>
        <w:t>多学科交叉融合</w:t>
      </w:r>
      <w:r w:rsidR="00912F30" w:rsidRPr="006A6D52">
        <w:rPr>
          <w:rFonts w:ascii="楷体_GB2312" w:eastAsia="楷体_GB2312" w:hAnsi="黑体" w:hint="eastAsia"/>
          <w:bCs/>
          <w:sz w:val="32"/>
          <w:szCs w:val="32"/>
        </w:rPr>
        <w:t>的</w:t>
      </w:r>
      <w:r w:rsidRPr="006A6D52">
        <w:rPr>
          <w:rFonts w:ascii="楷体_GB2312" w:eastAsia="楷体_GB2312" w:hAnsi="黑体" w:hint="eastAsia"/>
          <w:bCs/>
          <w:sz w:val="32"/>
          <w:szCs w:val="32"/>
        </w:rPr>
        <w:t>农</w:t>
      </w:r>
      <w:r w:rsidR="000A6B2B" w:rsidRPr="006A6D52">
        <w:rPr>
          <w:rFonts w:ascii="楷体_GB2312" w:eastAsia="楷体_GB2312" w:hAnsi="黑体" w:hint="eastAsia"/>
          <w:bCs/>
          <w:sz w:val="32"/>
          <w:szCs w:val="32"/>
        </w:rPr>
        <w:t>林</w:t>
      </w:r>
      <w:r w:rsidRPr="006A6D52">
        <w:rPr>
          <w:rFonts w:ascii="楷体_GB2312" w:eastAsia="楷体_GB2312" w:hAnsi="黑体" w:hint="eastAsia"/>
          <w:bCs/>
          <w:sz w:val="32"/>
          <w:szCs w:val="32"/>
        </w:rPr>
        <w:t>人才培养</w:t>
      </w:r>
      <w:r w:rsidR="00912F30" w:rsidRPr="006A6D52">
        <w:rPr>
          <w:rFonts w:ascii="楷体_GB2312" w:eastAsia="楷体_GB2312" w:hAnsi="黑体" w:hint="eastAsia"/>
          <w:bCs/>
          <w:sz w:val="32"/>
          <w:szCs w:val="32"/>
        </w:rPr>
        <w:t>模式机制</w:t>
      </w:r>
      <w:r w:rsidRPr="006A6D52">
        <w:rPr>
          <w:rFonts w:ascii="楷体_GB2312" w:eastAsia="楷体_GB2312" w:hAnsi="黑体" w:hint="eastAsia"/>
          <w:bCs/>
          <w:sz w:val="32"/>
          <w:szCs w:val="32"/>
        </w:rPr>
        <w:t>创新实践</w:t>
      </w:r>
    </w:p>
    <w:p w:rsidR="00D276C1" w:rsidRPr="00F86F3C" w:rsidRDefault="00D276C1" w:rsidP="00E44F8C">
      <w:pPr>
        <w:pStyle w:val="ab"/>
        <w:adjustRightInd w:val="0"/>
        <w:snapToGrid w:val="0"/>
        <w:spacing w:before="0" w:beforeAutospacing="0" w:after="0" w:afterAutospacing="0" w:line="560" w:lineRule="exact"/>
        <w:ind w:firstLineChars="200" w:firstLine="643"/>
        <w:jc w:val="both"/>
        <w:rPr>
          <w:rFonts w:ascii="仿宋_GB2312" w:eastAsia="仿宋_GB2312" w:cstheme="minorBidi"/>
          <w:kern w:val="2"/>
          <w:sz w:val="32"/>
          <w:szCs w:val="32"/>
        </w:rPr>
      </w:pPr>
      <w:r w:rsidRPr="006A6D52">
        <w:rPr>
          <w:rFonts w:ascii="仿宋_GB2312" w:eastAsia="仿宋_GB2312" w:cstheme="minorBidi" w:hint="eastAsia"/>
          <w:b/>
          <w:kern w:val="2"/>
          <w:sz w:val="32"/>
          <w:szCs w:val="32"/>
        </w:rPr>
        <w:t>立项要点：</w:t>
      </w:r>
      <w:r w:rsidRPr="00F86F3C">
        <w:rPr>
          <w:rFonts w:ascii="仿宋_GB2312" w:eastAsia="仿宋_GB2312" w:cstheme="minorBidi" w:hint="eastAsia"/>
          <w:kern w:val="2"/>
          <w:sz w:val="32"/>
          <w:szCs w:val="32"/>
        </w:rPr>
        <w:t>打破固有学科</w:t>
      </w:r>
      <w:r w:rsidR="00912F30" w:rsidRPr="00F86F3C">
        <w:rPr>
          <w:rFonts w:ascii="仿宋_GB2312" w:eastAsia="仿宋_GB2312" w:cstheme="minorBidi" w:hint="eastAsia"/>
          <w:kern w:val="2"/>
          <w:sz w:val="32"/>
          <w:szCs w:val="32"/>
        </w:rPr>
        <w:t>边界</w:t>
      </w:r>
      <w:r w:rsidR="001F5F95">
        <w:rPr>
          <w:rFonts w:ascii="仿宋_GB2312" w:eastAsia="仿宋_GB2312" w:cstheme="minorBidi" w:hint="eastAsia"/>
          <w:kern w:val="2"/>
          <w:sz w:val="32"/>
          <w:szCs w:val="32"/>
        </w:rPr>
        <w:t>，</w:t>
      </w:r>
      <w:r w:rsidR="00F94CC6">
        <w:rPr>
          <w:rFonts w:ascii="仿宋_GB2312" w:eastAsia="仿宋_GB2312" w:cstheme="minorBidi" w:hint="eastAsia"/>
          <w:kern w:val="2"/>
          <w:sz w:val="32"/>
          <w:szCs w:val="32"/>
        </w:rPr>
        <w:t>形成</w:t>
      </w:r>
      <w:r w:rsidR="001F5F95" w:rsidRPr="00F86F3C">
        <w:rPr>
          <w:rFonts w:ascii="仿宋_GB2312" w:eastAsia="仿宋_GB2312" w:cstheme="minorBidi" w:hint="eastAsia"/>
          <w:kern w:val="2"/>
          <w:sz w:val="32"/>
          <w:szCs w:val="32"/>
        </w:rPr>
        <w:t>跨学科</w:t>
      </w:r>
      <w:r w:rsidR="00933FC0">
        <w:rPr>
          <w:rFonts w:ascii="仿宋_GB2312" w:eastAsia="仿宋_GB2312" w:cstheme="minorBidi" w:hint="eastAsia"/>
          <w:kern w:val="2"/>
          <w:sz w:val="32"/>
          <w:szCs w:val="32"/>
        </w:rPr>
        <w:t>跨院系</w:t>
      </w:r>
      <w:r w:rsidR="001F5F95" w:rsidRPr="00F86F3C">
        <w:rPr>
          <w:rFonts w:ascii="仿宋_GB2312" w:eastAsia="仿宋_GB2312" w:cstheme="minorBidi" w:hint="eastAsia"/>
          <w:kern w:val="2"/>
          <w:sz w:val="32"/>
          <w:szCs w:val="32"/>
        </w:rPr>
        <w:t>跨专业</w:t>
      </w:r>
      <w:r w:rsidR="00F94CC6">
        <w:rPr>
          <w:rFonts w:ascii="仿宋_GB2312" w:eastAsia="仿宋_GB2312" w:cstheme="minorBidi" w:hint="eastAsia"/>
          <w:kern w:val="2"/>
          <w:sz w:val="32"/>
          <w:szCs w:val="32"/>
        </w:rPr>
        <w:t>人才培养模式机制，探索多学科交叉融合农林人才培养的院系</w:t>
      </w:r>
      <w:r w:rsidR="00F94CC6" w:rsidRPr="00F94CC6">
        <w:rPr>
          <w:rFonts w:ascii="仿宋_GB2312" w:eastAsia="仿宋_GB2312" w:cstheme="minorBidi" w:hint="eastAsia"/>
          <w:kern w:val="2"/>
          <w:sz w:val="32"/>
          <w:szCs w:val="32"/>
        </w:rPr>
        <w:t>组织模式，建设跨学科跨专业</w:t>
      </w:r>
      <w:r w:rsidR="001F5F95" w:rsidRPr="00F86F3C">
        <w:rPr>
          <w:rFonts w:ascii="仿宋_GB2312" w:eastAsia="仿宋_GB2312" w:cstheme="minorBidi" w:hint="eastAsia"/>
          <w:kern w:val="2"/>
          <w:sz w:val="32"/>
          <w:szCs w:val="32"/>
        </w:rPr>
        <w:t>教学团队</w:t>
      </w:r>
      <w:r w:rsidR="001F5F95">
        <w:rPr>
          <w:rFonts w:ascii="仿宋_GB2312" w:eastAsia="仿宋_GB2312" w:cstheme="minorBidi" w:hint="eastAsia"/>
          <w:kern w:val="2"/>
          <w:sz w:val="32"/>
          <w:szCs w:val="32"/>
        </w:rPr>
        <w:t>和</w:t>
      </w:r>
      <w:r w:rsidR="00F94CC6">
        <w:rPr>
          <w:rFonts w:ascii="仿宋_GB2312" w:eastAsia="仿宋_GB2312" w:cstheme="minorBidi" w:hint="eastAsia"/>
          <w:kern w:val="2"/>
          <w:sz w:val="32"/>
          <w:szCs w:val="32"/>
        </w:rPr>
        <w:t>科教</w:t>
      </w:r>
      <w:r w:rsidR="001F5F95" w:rsidRPr="00F86F3C">
        <w:rPr>
          <w:rFonts w:ascii="仿宋_GB2312" w:eastAsia="仿宋_GB2312" w:cstheme="minorBidi" w:hint="eastAsia"/>
          <w:kern w:val="2"/>
          <w:sz w:val="32"/>
          <w:szCs w:val="32"/>
        </w:rPr>
        <w:t>实践</w:t>
      </w:r>
      <w:r w:rsidR="00F94CC6">
        <w:rPr>
          <w:rFonts w:ascii="仿宋_GB2312" w:eastAsia="仿宋_GB2312" w:cstheme="minorBidi" w:hint="eastAsia"/>
          <w:kern w:val="2"/>
          <w:sz w:val="32"/>
          <w:szCs w:val="32"/>
        </w:rPr>
        <w:t>项目</w:t>
      </w:r>
      <w:r w:rsidR="001F5F95" w:rsidRPr="00F86F3C">
        <w:rPr>
          <w:rFonts w:ascii="仿宋_GB2312" w:eastAsia="仿宋_GB2312" w:cstheme="minorBidi" w:hint="eastAsia"/>
          <w:kern w:val="2"/>
          <w:sz w:val="32"/>
          <w:szCs w:val="32"/>
        </w:rPr>
        <w:lastRenderedPageBreak/>
        <w:t>平台</w:t>
      </w:r>
      <w:r w:rsidR="00933FC0">
        <w:rPr>
          <w:rFonts w:ascii="仿宋_GB2312" w:eastAsia="仿宋_GB2312" w:cstheme="minorBidi" w:hint="eastAsia"/>
          <w:kern w:val="2"/>
          <w:sz w:val="32"/>
          <w:szCs w:val="32"/>
        </w:rPr>
        <w:t>，</w:t>
      </w:r>
      <w:r w:rsidR="001F5F95">
        <w:rPr>
          <w:rFonts w:ascii="仿宋_GB2312" w:eastAsia="仿宋_GB2312" w:cstheme="minorBidi" w:hint="eastAsia"/>
          <w:kern w:val="2"/>
          <w:sz w:val="32"/>
          <w:szCs w:val="32"/>
        </w:rPr>
        <w:t>研究制定</w:t>
      </w:r>
      <w:r w:rsidR="001F5F95" w:rsidRPr="00F86F3C">
        <w:rPr>
          <w:rFonts w:ascii="仿宋_GB2312" w:eastAsia="仿宋_GB2312" w:cstheme="minorBidi" w:hint="eastAsia"/>
          <w:kern w:val="2"/>
          <w:sz w:val="32"/>
          <w:szCs w:val="32"/>
        </w:rPr>
        <w:t>多学科交叉</w:t>
      </w:r>
      <w:r w:rsidR="00F94CC6">
        <w:rPr>
          <w:rFonts w:ascii="仿宋_GB2312" w:eastAsia="仿宋_GB2312" w:cstheme="minorBidi" w:hint="eastAsia"/>
          <w:kern w:val="2"/>
          <w:sz w:val="32"/>
          <w:szCs w:val="32"/>
        </w:rPr>
        <w:t>的综合能力达成的</w:t>
      </w:r>
      <w:r w:rsidR="001F5F95" w:rsidRPr="00F86F3C">
        <w:rPr>
          <w:rFonts w:ascii="仿宋_GB2312" w:eastAsia="仿宋_GB2312" w:cstheme="minorBidi" w:hint="eastAsia"/>
          <w:kern w:val="2"/>
          <w:sz w:val="32"/>
          <w:szCs w:val="32"/>
        </w:rPr>
        <w:t>评价标准和考核办法</w:t>
      </w:r>
      <w:r w:rsidR="00933FC0">
        <w:rPr>
          <w:rFonts w:ascii="仿宋_GB2312" w:eastAsia="仿宋_GB2312" w:cstheme="minorBidi" w:hint="eastAsia"/>
          <w:kern w:val="2"/>
          <w:sz w:val="32"/>
          <w:szCs w:val="32"/>
        </w:rPr>
        <w:t>。</w:t>
      </w:r>
    </w:p>
    <w:p w:rsidR="00D276C1" w:rsidRPr="00F86F3C" w:rsidRDefault="00D276C1" w:rsidP="00E44F8C">
      <w:pPr>
        <w:pStyle w:val="ab"/>
        <w:adjustRightInd w:val="0"/>
        <w:snapToGrid w:val="0"/>
        <w:spacing w:before="0" w:beforeAutospacing="0" w:after="0" w:afterAutospacing="0" w:line="560" w:lineRule="exact"/>
        <w:ind w:firstLineChars="200" w:firstLine="643"/>
        <w:jc w:val="both"/>
        <w:rPr>
          <w:rFonts w:ascii="仿宋_GB2312" w:eastAsia="仿宋_GB2312"/>
          <w:sz w:val="32"/>
          <w:szCs w:val="32"/>
        </w:rPr>
      </w:pPr>
      <w:r w:rsidRPr="006A6D52">
        <w:rPr>
          <w:rFonts w:ascii="仿宋_GB2312" w:eastAsia="仿宋_GB2312" w:cstheme="minorBidi" w:hint="eastAsia"/>
          <w:b/>
          <w:kern w:val="2"/>
          <w:sz w:val="32"/>
          <w:szCs w:val="32"/>
        </w:rPr>
        <w:t>预期成果：</w:t>
      </w:r>
      <w:r w:rsidR="00F94CC6" w:rsidRPr="00F94CC6">
        <w:rPr>
          <w:rFonts w:ascii="仿宋_GB2312" w:eastAsia="仿宋_GB2312" w:cstheme="minorBidi" w:hint="eastAsia"/>
          <w:bCs/>
          <w:kern w:val="2"/>
          <w:sz w:val="32"/>
          <w:szCs w:val="32"/>
        </w:rPr>
        <w:t>形成</w:t>
      </w:r>
      <w:r w:rsidR="006A582E">
        <w:rPr>
          <w:rFonts w:ascii="仿宋_GB2312" w:eastAsia="仿宋_GB2312" w:cstheme="minorBidi" w:hint="eastAsia"/>
          <w:bCs/>
          <w:kern w:val="2"/>
          <w:sz w:val="32"/>
          <w:szCs w:val="32"/>
        </w:rPr>
        <w:t>多学科交叉融合农林人才培养</w:t>
      </w:r>
      <w:r w:rsidR="00F94CC6">
        <w:rPr>
          <w:rFonts w:ascii="仿宋_GB2312" w:eastAsia="仿宋_GB2312" w:cstheme="minorBidi" w:hint="eastAsia"/>
          <w:bCs/>
          <w:kern w:val="2"/>
          <w:sz w:val="32"/>
          <w:szCs w:val="32"/>
        </w:rPr>
        <w:t>新模式、新方案，建设高水平跨学科跨专业的教学团队和考核评价机制，</w:t>
      </w:r>
      <w:r w:rsidR="00F94CC6">
        <w:rPr>
          <w:rFonts w:ascii="仿宋_GB2312" w:eastAsia="仿宋_GB2312" w:hint="eastAsia"/>
          <w:sz w:val="32"/>
          <w:szCs w:val="32"/>
        </w:rPr>
        <w:t>提交实践报告、培养方案、案例分析</w:t>
      </w:r>
      <w:r w:rsidR="00F94CC6">
        <w:rPr>
          <w:rFonts w:ascii="仿宋_GB2312" w:eastAsia="仿宋_GB2312" w:cstheme="minorBidi" w:hint="eastAsia"/>
          <w:bCs/>
          <w:kern w:val="2"/>
          <w:sz w:val="32"/>
          <w:szCs w:val="32"/>
        </w:rPr>
        <w:t>等</w:t>
      </w:r>
      <w:r w:rsidRPr="00F86F3C">
        <w:rPr>
          <w:rFonts w:ascii="仿宋_GB2312" w:eastAsia="仿宋_GB2312" w:hint="eastAsia"/>
          <w:sz w:val="32"/>
          <w:szCs w:val="32"/>
        </w:rPr>
        <w:t>。</w:t>
      </w:r>
    </w:p>
    <w:p w:rsidR="00D276C1" w:rsidRPr="006A6D52" w:rsidRDefault="00D276C1" w:rsidP="00097833">
      <w:pPr>
        <w:pStyle w:val="a3"/>
        <w:numPr>
          <w:ilvl w:val="0"/>
          <w:numId w:val="5"/>
        </w:numPr>
        <w:adjustRightInd w:val="0"/>
        <w:snapToGrid w:val="0"/>
        <w:spacing w:line="560" w:lineRule="exact"/>
        <w:ind w:firstLine="640"/>
        <w:rPr>
          <w:rFonts w:ascii="楷体_GB2312" w:eastAsia="楷体_GB2312" w:hAnsi="黑体"/>
          <w:bCs/>
          <w:sz w:val="32"/>
          <w:szCs w:val="32"/>
        </w:rPr>
      </w:pPr>
      <w:r w:rsidRPr="006A6D52">
        <w:rPr>
          <w:rFonts w:ascii="楷体_GB2312" w:eastAsia="楷体_GB2312" w:hAnsi="黑体" w:hint="eastAsia"/>
          <w:bCs/>
          <w:sz w:val="32"/>
          <w:szCs w:val="32"/>
        </w:rPr>
        <w:t>新农科课程体系与教材建设</w:t>
      </w:r>
    </w:p>
    <w:p w:rsidR="00D276C1" w:rsidRPr="00F86F3C" w:rsidRDefault="00D276C1" w:rsidP="00E44F8C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立项要点：</w:t>
      </w:r>
      <w:r w:rsidR="00F94CC6" w:rsidRPr="00F94CC6">
        <w:rPr>
          <w:rFonts w:ascii="仿宋_GB2312" w:eastAsia="仿宋_GB2312" w:hAnsi="宋体" w:hint="eastAsia"/>
          <w:sz w:val="32"/>
          <w:szCs w:val="32"/>
        </w:rPr>
        <w:t>依据新农科人才培养要求，</w:t>
      </w:r>
      <w:r w:rsidR="007C7563" w:rsidRPr="00F86F3C">
        <w:rPr>
          <w:rFonts w:ascii="仿宋_GB2312" w:eastAsia="仿宋_GB2312" w:hAnsi="宋体" w:hint="eastAsia"/>
          <w:sz w:val="32"/>
          <w:szCs w:val="32"/>
        </w:rPr>
        <w:t>整体设计</w:t>
      </w:r>
      <w:r w:rsidR="007C7563">
        <w:rPr>
          <w:rFonts w:ascii="仿宋_GB2312" w:eastAsia="仿宋_GB2312" w:hAnsi="宋体" w:hint="eastAsia"/>
          <w:sz w:val="32"/>
          <w:szCs w:val="32"/>
        </w:rPr>
        <w:t>、整合</w:t>
      </w:r>
      <w:r w:rsidR="007C7563" w:rsidRPr="00F86F3C">
        <w:rPr>
          <w:rFonts w:ascii="仿宋_GB2312" w:eastAsia="仿宋_GB2312" w:hAnsi="宋体" w:hint="eastAsia"/>
          <w:sz w:val="32"/>
          <w:szCs w:val="32"/>
        </w:rPr>
        <w:t>优化</w:t>
      </w:r>
      <w:r w:rsidR="002F6835">
        <w:rPr>
          <w:rFonts w:ascii="仿宋_GB2312" w:eastAsia="仿宋_GB2312" w:hAnsi="宋体" w:hint="eastAsia"/>
          <w:sz w:val="32"/>
          <w:szCs w:val="32"/>
        </w:rPr>
        <w:t>面向新农科的</w:t>
      </w:r>
      <w:r w:rsidR="007C7563" w:rsidRPr="00F86F3C">
        <w:rPr>
          <w:rFonts w:ascii="仿宋_GB2312" w:eastAsia="仿宋_GB2312" w:hAnsi="宋体" w:hint="eastAsia"/>
          <w:sz w:val="32"/>
          <w:szCs w:val="32"/>
        </w:rPr>
        <w:t>课程与教材体系</w:t>
      </w:r>
      <w:r w:rsidR="00F94CC6">
        <w:rPr>
          <w:rFonts w:ascii="仿宋_GB2312" w:eastAsia="仿宋_GB2312" w:hAnsi="宋体" w:hint="eastAsia"/>
          <w:sz w:val="32"/>
          <w:szCs w:val="32"/>
        </w:rPr>
        <w:t>，完善</w:t>
      </w:r>
      <w:r w:rsidRPr="00F86F3C">
        <w:rPr>
          <w:rFonts w:ascii="仿宋_GB2312" w:eastAsia="仿宋_GB2312" w:hAnsi="宋体" w:hint="eastAsia"/>
          <w:sz w:val="32"/>
          <w:szCs w:val="32"/>
        </w:rPr>
        <w:t>具有农林特色的通识课程体系</w:t>
      </w:r>
      <w:r w:rsidR="007C7563">
        <w:rPr>
          <w:rFonts w:ascii="仿宋_GB2312" w:eastAsia="仿宋_GB2312" w:hAnsi="宋体" w:hint="eastAsia"/>
          <w:sz w:val="32"/>
          <w:szCs w:val="32"/>
        </w:rPr>
        <w:t>，</w:t>
      </w:r>
      <w:r w:rsidR="002F6835">
        <w:rPr>
          <w:rFonts w:ascii="仿宋_GB2312" w:eastAsia="仿宋_GB2312" w:hAnsi="宋体" w:hint="eastAsia"/>
          <w:sz w:val="32"/>
          <w:szCs w:val="32"/>
        </w:rPr>
        <w:t>注重</w:t>
      </w:r>
      <w:r w:rsidRPr="00F86F3C">
        <w:rPr>
          <w:rFonts w:ascii="仿宋_GB2312" w:eastAsia="仿宋_GB2312" w:hAnsi="宋体" w:hint="eastAsia"/>
          <w:sz w:val="32"/>
          <w:szCs w:val="32"/>
        </w:rPr>
        <w:t>多学科</w:t>
      </w:r>
      <w:r w:rsidR="00822A1C" w:rsidRPr="00F86F3C">
        <w:rPr>
          <w:rFonts w:ascii="仿宋_GB2312" w:eastAsia="仿宋_GB2312" w:hint="eastAsia"/>
          <w:sz w:val="32"/>
          <w:szCs w:val="32"/>
        </w:rPr>
        <w:t>交叉</w:t>
      </w:r>
      <w:r w:rsidRPr="00F86F3C">
        <w:rPr>
          <w:rFonts w:ascii="仿宋_GB2312" w:eastAsia="仿宋_GB2312" w:hAnsi="宋体" w:hint="eastAsia"/>
          <w:sz w:val="32"/>
          <w:szCs w:val="32"/>
        </w:rPr>
        <w:t>融合</w:t>
      </w:r>
      <w:r w:rsidR="002F6835">
        <w:rPr>
          <w:rFonts w:ascii="仿宋_GB2312" w:eastAsia="仿宋_GB2312" w:hAnsi="宋体" w:hint="eastAsia"/>
          <w:sz w:val="32"/>
          <w:szCs w:val="32"/>
        </w:rPr>
        <w:t>的</w:t>
      </w:r>
      <w:r w:rsidR="00822A1C" w:rsidRPr="00F86F3C">
        <w:rPr>
          <w:rFonts w:ascii="仿宋_GB2312" w:eastAsia="仿宋_GB2312" w:hAnsi="宋体" w:hint="eastAsia"/>
          <w:sz w:val="32"/>
          <w:szCs w:val="32"/>
        </w:rPr>
        <w:t>专业</w:t>
      </w:r>
      <w:r w:rsidRPr="00F86F3C">
        <w:rPr>
          <w:rFonts w:ascii="仿宋_GB2312" w:eastAsia="仿宋_GB2312" w:hAnsi="宋体" w:hint="eastAsia"/>
          <w:sz w:val="32"/>
          <w:szCs w:val="32"/>
        </w:rPr>
        <w:t>课程</w:t>
      </w:r>
      <w:r w:rsidR="00822A1C" w:rsidRPr="00F86F3C">
        <w:rPr>
          <w:rFonts w:ascii="仿宋_GB2312" w:eastAsia="仿宋_GB2312" w:hAnsi="宋体" w:hint="eastAsia"/>
          <w:sz w:val="32"/>
          <w:szCs w:val="32"/>
        </w:rPr>
        <w:t>体系</w:t>
      </w:r>
      <w:r w:rsidR="00F94CC6">
        <w:rPr>
          <w:rFonts w:ascii="仿宋_GB2312" w:eastAsia="仿宋_GB2312" w:hAnsi="宋体" w:hint="eastAsia"/>
          <w:sz w:val="32"/>
          <w:szCs w:val="32"/>
        </w:rPr>
        <w:t>建设</w:t>
      </w:r>
      <w:r w:rsidRPr="00F86F3C">
        <w:rPr>
          <w:rFonts w:ascii="仿宋_GB2312" w:eastAsia="仿宋_GB2312" w:hint="eastAsia"/>
          <w:sz w:val="32"/>
          <w:szCs w:val="32"/>
        </w:rPr>
        <w:t>，</w:t>
      </w:r>
      <w:r w:rsidR="00951DB0">
        <w:rPr>
          <w:rFonts w:ascii="仿宋_GB2312" w:eastAsia="仿宋_GB2312" w:hint="eastAsia"/>
          <w:sz w:val="32"/>
          <w:szCs w:val="32"/>
        </w:rPr>
        <w:t>建设</w:t>
      </w:r>
      <w:r w:rsidR="00D07A44" w:rsidRPr="00F86F3C">
        <w:rPr>
          <w:rFonts w:ascii="仿宋_GB2312" w:eastAsia="仿宋_GB2312" w:hAnsi="宋体" w:hint="eastAsia"/>
          <w:sz w:val="32"/>
          <w:szCs w:val="32"/>
        </w:rPr>
        <w:t>开发新形态教材</w:t>
      </w:r>
      <w:r w:rsidR="00D07A44">
        <w:rPr>
          <w:rFonts w:ascii="仿宋_GB2312" w:eastAsia="仿宋_GB2312" w:hAnsi="宋体" w:hint="eastAsia"/>
          <w:sz w:val="32"/>
          <w:szCs w:val="32"/>
        </w:rPr>
        <w:t>，</w:t>
      </w:r>
      <w:r w:rsidR="00822A1C" w:rsidRPr="00F86F3C">
        <w:rPr>
          <w:rFonts w:ascii="仿宋_GB2312" w:eastAsia="仿宋_GB2312" w:hint="eastAsia"/>
          <w:sz w:val="32"/>
          <w:szCs w:val="32"/>
        </w:rPr>
        <w:t>着力</w:t>
      </w:r>
      <w:r w:rsidR="00822A1C" w:rsidRPr="00F86F3C">
        <w:rPr>
          <w:rFonts w:ascii="仿宋_GB2312" w:eastAsia="仿宋_GB2312" w:hAnsi="宋体" w:hint="eastAsia"/>
          <w:sz w:val="32"/>
          <w:szCs w:val="32"/>
        </w:rPr>
        <w:t>打造</w:t>
      </w:r>
      <w:r w:rsidR="002F6835">
        <w:rPr>
          <w:rFonts w:ascii="仿宋_GB2312" w:eastAsia="仿宋_GB2312" w:hAnsi="宋体" w:hint="eastAsia"/>
          <w:sz w:val="32"/>
          <w:szCs w:val="32"/>
        </w:rPr>
        <w:t>农林教育</w:t>
      </w:r>
      <w:r w:rsidR="00822A1C" w:rsidRPr="00F86F3C">
        <w:rPr>
          <w:rFonts w:ascii="仿宋_GB2312" w:eastAsia="仿宋_GB2312" w:hAnsi="宋体" w:hint="eastAsia"/>
          <w:sz w:val="32"/>
          <w:szCs w:val="32"/>
        </w:rPr>
        <w:t>“金课”，</w:t>
      </w:r>
      <w:r w:rsidR="001945C7" w:rsidRPr="00F86F3C">
        <w:rPr>
          <w:rFonts w:ascii="仿宋_GB2312" w:eastAsia="仿宋_GB2312" w:hAnsi="宋体" w:hint="eastAsia"/>
          <w:sz w:val="32"/>
          <w:szCs w:val="32"/>
        </w:rPr>
        <w:t>提升课程高阶性、突出课程创新性、增加课程挑战度，</w:t>
      </w:r>
      <w:r w:rsidRPr="00F86F3C">
        <w:rPr>
          <w:rFonts w:ascii="仿宋_GB2312" w:eastAsia="仿宋_GB2312" w:hint="eastAsia"/>
          <w:sz w:val="32"/>
          <w:szCs w:val="32"/>
        </w:rPr>
        <w:t>培养学生解决</w:t>
      </w:r>
      <w:r w:rsidR="00822A1C" w:rsidRPr="00F86F3C">
        <w:rPr>
          <w:rFonts w:ascii="仿宋_GB2312" w:eastAsia="仿宋_GB2312" w:hint="eastAsia"/>
          <w:sz w:val="32"/>
          <w:szCs w:val="32"/>
        </w:rPr>
        <w:t>农林业</w:t>
      </w:r>
      <w:r w:rsidRPr="00F86F3C">
        <w:rPr>
          <w:rFonts w:ascii="仿宋_GB2312" w:eastAsia="仿宋_GB2312" w:hint="eastAsia"/>
          <w:sz w:val="32"/>
          <w:szCs w:val="32"/>
        </w:rPr>
        <w:t>复杂问题</w:t>
      </w:r>
      <w:r w:rsidR="00822A1C" w:rsidRPr="00F86F3C">
        <w:rPr>
          <w:rFonts w:ascii="仿宋_GB2312" w:eastAsia="仿宋_GB2312" w:hint="eastAsia"/>
          <w:sz w:val="32"/>
          <w:szCs w:val="32"/>
        </w:rPr>
        <w:t>的综合</w:t>
      </w:r>
      <w:r w:rsidRPr="00F86F3C">
        <w:rPr>
          <w:rFonts w:ascii="仿宋_GB2312" w:eastAsia="仿宋_GB2312" w:hint="eastAsia"/>
          <w:sz w:val="32"/>
          <w:szCs w:val="32"/>
        </w:rPr>
        <w:t>能力</w:t>
      </w:r>
      <w:r w:rsidR="00D07A44">
        <w:rPr>
          <w:rFonts w:ascii="仿宋_GB2312" w:eastAsia="仿宋_GB2312" w:hint="eastAsia"/>
          <w:sz w:val="32"/>
          <w:szCs w:val="32"/>
        </w:rPr>
        <w:t>。</w:t>
      </w:r>
    </w:p>
    <w:p w:rsidR="00D276C1" w:rsidRPr="00F86F3C" w:rsidRDefault="00D276C1" w:rsidP="00E44F8C">
      <w:pPr>
        <w:pStyle w:val="a3"/>
        <w:adjustRightInd w:val="0"/>
        <w:snapToGrid w:val="0"/>
        <w:spacing w:line="560" w:lineRule="exact"/>
        <w:ind w:firstLine="643"/>
        <w:rPr>
          <w:rFonts w:ascii="仿宋_GB2312" w:eastAsia="仿宋_GB2312" w:hAnsi="宋体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预期成果：</w:t>
      </w:r>
      <w:r w:rsidR="00016EBB" w:rsidRPr="00D7284B">
        <w:rPr>
          <w:rFonts w:ascii="仿宋_GB2312" w:eastAsia="仿宋_GB2312" w:hAnsi="宋体" w:hint="eastAsia"/>
          <w:bCs/>
          <w:sz w:val="32"/>
          <w:szCs w:val="32"/>
        </w:rPr>
        <w:t>建设</w:t>
      </w:r>
      <w:r w:rsidR="00951DB0">
        <w:rPr>
          <w:rFonts w:ascii="仿宋_GB2312" w:eastAsia="仿宋_GB2312" w:hAnsi="宋体" w:hint="eastAsia"/>
          <w:bCs/>
          <w:sz w:val="32"/>
          <w:szCs w:val="32"/>
        </w:rPr>
        <w:t>体现新农科特质的通识课程、核心专业课程和学科交叉的系列课程，形成课程改革与</w:t>
      </w:r>
      <w:r w:rsidR="002174CA" w:rsidRPr="00D7284B">
        <w:rPr>
          <w:rFonts w:ascii="仿宋_GB2312" w:eastAsia="仿宋_GB2312" w:hAnsi="宋体" w:hint="eastAsia"/>
          <w:sz w:val="32"/>
          <w:szCs w:val="32"/>
        </w:rPr>
        <w:t>“金课”</w:t>
      </w:r>
      <w:r w:rsidR="00951DB0">
        <w:rPr>
          <w:rFonts w:ascii="仿宋_GB2312" w:eastAsia="仿宋_GB2312" w:hAnsi="宋体" w:hint="eastAsia"/>
          <w:sz w:val="32"/>
          <w:szCs w:val="32"/>
        </w:rPr>
        <w:t>建设方案，开发新形态教材等。</w:t>
      </w:r>
    </w:p>
    <w:p w:rsidR="00D276C1" w:rsidRPr="006A6D52" w:rsidRDefault="00D276C1" w:rsidP="00097833">
      <w:pPr>
        <w:pStyle w:val="a3"/>
        <w:numPr>
          <w:ilvl w:val="0"/>
          <w:numId w:val="5"/>
        </w:numPr>
        <w:adjustRightInd w:val="0"/>
        <w:snapToGrid w:val="0"/>
        <w:spacing w:line="560" w:lineRule="exact"/>
        <w:ind w:firstLine="640"/>
        <w:rPr>
          <w:rFonts w:ascii="楷体_GB2312" w:eastAsia="楷体_GB2312" w:hAnsi="黑体"/>
          <w:bCs/>
          <w:sz w:val="32"/>
          <w:szCs w:val="32"/>
        </w:rPr>
      </w:pPr>
      <w:r w:rsidRPr="006A6D52">
        <w:rPr>
          <w:rFonts w:ascii="楷体_GB2312" w:eastAsia="楷体_GB2312" w:hAnsi="黑体" w:hint="eastAsia"/>
          <w:bCs/>
          <w:sz w:val="32"/>
          <w:szCs w:val="32"/>
        </w:rPr>
        <w:t>信息技术与</w:t>
      </w:r>
      <w:r w:rsidR="00646DA3" w:rsidRPr="006A6D52">
        <w:rPr>
          <w:rFonts w:ascii="楷体_GB2312" w:eastAsia="楷体_GB2312" w:hAnsi="黑体" w:hint="eastAsia"/>
          <w:bCs/>
          <w:sz w:val="32"/>
          <w:szCs w:val="32"/>
        </w:rPr>
        <w:t>教育教学</w:t>
      </w:r>
      <w:r w:rsidRPr="006A6D52">
        <w:rPr>
          <w:rFonts w:ascii="楷体_GB2312" w:eastAsia="楷体_GB2312" w:hAnsi="黑体" w:hint="eastAsia"/>
          <w:bCs/>
          <w:sz w:val="32"/>
          <w:szCs w:val="32"/>
        </w:rPr>
        <w:t>深度融合实践</w:t>
      </w:r>
    </w:p>
    <w:p w:rsidR="00451A91" w:rsidRDefault="00D276C1" w:rsidP="00E44F8C">
      <w:pPr>
        <w:adjustRightInd w:val="0"/>
        <w:snapToGrid w:val="0"/>
        <w:spacing w:line="560" w:lineRule="exact"/>
        <w:ind w:firstLineChars="196" w:firstLine="630"/>
        <w:rPr>
          <w:rFonts w:ascii="仿宋_GB2312" w:eastAsia="仿宋_GB2312" w:hAnsi="宋体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立项要点：</w:t>
      </w:r>
      <w:r w:rsidRPr="00F86F3C">
        <w:rPr>
          <w:rFonts w:ascii="仿宋_GB2312" w:eastAsia="仿宋_GB2312" w:hAnsi="宋体" w:hint="eastAsia"/>
          <w:sz w:val="32"/>
          <w:szCs w:val="32"/>
        </w:rPr>
        <w:t>推进</w:t>
      </w:r>
      <w:r w:rsidR="00646DA3" w:rsidRPr="00F86F3C">
        <w:rPr>
          <w:rFonts w:ascii="仿宋_GB2312" w:eastAsia="仿宋_GB2312" w:hAnsi="宋体" w:hint="eastAsia"/>
          <w:sz w:val="32"/>
          <w:szCs w:val="32"/>
        </w:rPr>
        <w:t>信息技术与教育教学深度融合，</w:t>
      </w:r>
      <w:r w:rsidR="00951DB0">
        <w:rPr>
          <w:rFonts w:ascii="仿宋_GB2312" w:eastAsia="仿宋_GB2312" w:hAnsi="宋体" w:hint="eastAsia"/>
          <w:sz w:val="32"/>
          <w:szCs w:val="32"/>
        </w:rPr>
        <w:t>促进教</w:t>
      </w:r>
      <w:r w:rsidR="00951DB0" w:rsidRPr="00F86F3C">
        <w:rPr>
          <w:rFonts w:ascii="仿宋_GB2312" w:eastAsia="仿宋_GB2312" w:hAnsi="宋体" w:hint="eastAsia"/>
          <w:sz w:val="32"/>
          <w:szCs w:val="32"/>
        </w:rPr>
        <w:t>学</w:t>
      </w:r>
      <w:r w:rsidR="00951DB0">
        <w:rPr>
          <w:rFonts w:ascii="仿宋_GB2312" w:eastAsia="仿宋_GB2312" w:hAnsi="宋体" w:hint="eastAsia"/>
          <w:sz w:val="32"/>
          <w:szCs w:val="32"/>
        </w:rPr>
        <w:t>模式、教学</w:t>
      </w:r>
      <w:r w:rsidR="00951DB0" w:rsidRPr="00F86F3C">
        <w:rPr>
          <w:rFonts w:ascii="仿宋_GB2312" w:eastAsia="仿宋_GB2312" w:hAnsi="宋体" w:hint="eastAsia"/>
          <w:sz w:val="32"/>
          <w:szCs w:val="32"/>
        </w:rPr>
        <w:t>方法</w:t>
      </w:r>
      <w:r w:rsidR="00951DB0">
        <w:rPr>
          <w:rFonts w:ascii="仿宋_GB2312" w:eastAsia="仿宋_GB2312" w:hAnsi="宋体" w:hint="eastAsia"/>
          <w:sz w:val="32"/>
          <w:szCs w:val="32"/>
        </w:rPr>
        <w:t>、</w:t>
      </w:r>
      <w:r w:rsidR="00951DB0" w:rsidRPr="00F86F3C">
        <w:rPr>
          <w:rFonts w:ascii="仿宋_GB2312" w:eastAsia="仿宋_GB2312" w:hAnsi="宋体" w:hint="eastAsia"/>
          <w:sz w:val="32"/>
          <w:szCs w:val="32"/>
        </w:rPr>
        <w:t>学习方式</w:t>
      </w:r>
      <w:r w:rsidR="00951DB0">
        <w:rPr>
          <w:rFonts w:ascii="仿宋_GB2312" w:eastAsia="仿宋_GB2312" w:hAnsi="宋体" w:hint="eastAsia"/>
          <w:sz w:val="32"/>
          <w:szCs w:val="32"/>
        </w:rPr>
        <w:t>变革。围绕在线开放课程</w:t>
      </w:r>
      <w:r w:rsidR="00450240">
        <w:rPr>
          <w:rFonts w:ascii="仿宋_GB2312" w:eastAsia="仿宋_GB2312" w:hAnsi="宋体" w:hint="eastAsia"/>
          <w:sz w:val="32"/>
          <w:szCs w:val="32"/>
        </w:rPr>
        <w:t>与混</w:t>
      </w:r>
      <w:r w:rsidR="00951DB0">
        <w:rPr>
          <w:rFonts w:ascii="仿宋_GB2312" w:eastAsia="仿宋_GB2312" w:hAnsi="宋体" w:hint="eastAsia"/>
          <w:sz w:val="32"/>
          <w:szCs w:val="32"/>
        </w:rPr>
        <w:t>合式教学，</w:t>
      </w:r>
      <w:r w:rsidR="00450240" w:rsidRPr="00F86F3C">
        <w:rPr>
          <w:rFonts w:ascii="仿宋_GB2312" w:eastAsia="仿宋_GB2312" w:hAnsi="宋体" w:hint="eastAsia"/>
          <w:sz w:val="32"/>
          <w:szCs w:val="32"/>
        </w:rPr>
        <w:t>从“教”与“学”入手，</w:t>
      </w:r>
      <w:r w:rsidR="00450240">
        <w:rPr>
          <w:rFonts w:ascii="仿宋_GB2312" w:eastAsia="仿宋_GB2312" w:hAnsi="宋体" w:hint="eastAsia"/>
          <w:sz w:val="32"/>
          <w:szCs w:val="32"/>
        </w:rPr>
        <w:t>探索</w:t>
      </w:r>
      <w:r w:rsidR="00646DA3" w:rsidRPr="00F86F3C">
        <w:rPr>
          <w:rFonts w:ascii="仿宋_GB2312" w:eastAsia="仿宋_GB2312" w:hAnsi="宋体" w:hint="eastAsia"/>
          <w:sz w:val="32"/>
          <w:szCs w:val="32"/>
        </w:rPr>
        <w:t>智慧环境下</w:t>
      </w:r>
      <w:r w:rsidRPr="00F86F3C">
        <w:rPr>
          <w:rFonts w:ascii="仿宋_GB2312" w:eastAsia="仿宋_GB2312" w:hAnsi="宋体" w:hint="eastAsia"/>
          <w:sz w:val="32"/>
          <w:szCs w:val="32"/>
        </w:rPr>
        <w:t>课堂教学</w:t>
      </w:r>
      <w:r w:rsidR="00305E72">
        <w:rPr>
          <w:rFonts w:ascii="仿宋_GB2312" w:eastAsia="仿宋_GB2312" w:hAnsi="宋体" w:hint="eastAsia"/>
          <w:sz w:val="32"/>
          <w:szCs w:val="32"/>
        </w:rPr>
        <w:t>与实践教学组织</w:t>
      </w:r>
      <w:r w:rsidRPr="00F86F3C">
        <w:rPr>
          <w:rFonts w:ascii="仿宋_GB2312" w:eastAsia="仿宋_GB2312" w:hAnsi="宋体" w:hint="eastAsia"/>
          <w:sz w:val="32"/>
          <w:szCs w:val="32"/>
        </w:rPr>
        <w:t>模式</w:t>
      </w:r>
      <w:r w:rsidR="00450240">
        <w:rPr>
          <w:rFonts w:ascii="仿宋_GB2312" w:eastAsia="仿宋_GB2312" w:hAnsi="宋体" w:hint="eastAsia"/>
          <w:sz w:val="32"/>
          <w:szCs w:val="32"/>
        </w:rPr>
        <w:t>改革</w:t>
      </w:r>
      <w:r w:rsidRPr="00F86F3C">
        <w:rPr>
          <w:rFonts w:ascii="仿宋_GB2312" w:eastAsia="仿宋_GB2312" w:hAnsi="宋体" w:hint="eastAsia"/>
          <w:sz w:val="32"/>
          <w:szCs w:val="32"/>
        </w:rPr>
        <w:t>，</w:t>
      </w:r>
      <w:r w:rsidR="00CC3146" w:rsidRPr="00F86F3C">
        <w:rPr>
          <w:rFonts w:ascii="仿宋_GB2312" w:eastAsia="仿宋_GB2312" w:hAnsi="宋体" w:hint="eastAsia"/>
          <w:sz w:val="32"/>
          <w:szCs w:val="32"/>
        </w:rPr>
        <w:t>创新课内课外师生互动机制</w:t>
      </w:r>
      <w:r w:rsidR="00451A91">
        <w:rPr>
          <w:rFonts w:ascii="仿宋_GB2312" w:eastAsia="仿宋_GB2312" w:hAnsi="宋体" w:hint="eastAsia"/>
          <w:sz w:val="32"/>
          <w:szCs w:val="32"/>
        </w:rPr>
        <w:t>，</w:t>
      </w:r>
      <w:r w:rsidR="00CC3146" w:rsidRPr="00F86F3C">
        <w:rPr>
          <w:rFonts w:ascii="仿宋_GB2312" w:eastAsia="仿宋_GB2312" w:hAnsi="宋体" w:hint="eastAsia"/>
          <w:sz w:val="32"/>
          <w:szCs w:val="32"/>
        </w:rPr>
        <w:t>探索</w:t>
      </w:r>
      <w:r w:rsidR="00450240">
        <w:rPr>
          <w:rFonts w:ascii="仿宋_GB2312" w:eastAsia="仿宋_GB2312" w:hAnsi="宋体" w:hint="eastAsia"/>
          <w:sz w:val="32"/>
          <w:szCs w:val="32"/>
        </w:rPr>
        <w:t>虚拟仿真等信息技术的深度应用，</w:t>
      </w:r>
      <w:r w:rsidR="00CC3146" w:rsidRPr="00F86F3C">
        <w:rPr>
          <w:rFonts w:ascii="仿宋_GB2312" w:eastAsia="仿宋_GB2312" w:hAnsi="宋体" w:hint="eastAsia"/>
          <w:sz w:val="32"/>
          <w:szCs w:val="32"/>
        </w:rPr>
        <w:t>实现优质教学资源的开放共享。</w:t>
      </w:r>
    </w:p>
    <w:p w:rsidR="00D276C1" w:rsidRPr="00F86F3C" w:rsidRDefault="00D276C1" w:rsidP="00E44F8C">
      <w:pPr>
        <w:adjustRightInd w:val="0"/>
        <w:snapToGrid w:val="0"/>
        <w:spacing w:line="560" w:lineRule="exact"/>
        <w:ind w:firstLineChars="196" w:firstLine="630"/>
        <w:rPr>
          <w:rFonts w:ascii="仿宋_GB2312" w:eastAsia="仿宋_GB2312" w:hAnsi="宋体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预期成果：</w:t>
      </w:r>
      <w:r w:rsidR="00450240" w:rsidRPr="00450240">
        <w:rPr>
          <w:rFonts w:ascii="仿宋_GB2312" w:eastAsia="仿宋_GB2312" w:hAnsi="宋体" w:hint="eastAsia"/>
          <w:sz w:val="32"/>
          <w:szCs w:val="32"/>
        </w:rPr>
        <w:t>形成“互联网+”教学模式、教学方法、学习方式、考核方式、教学制度改革创新的新方案和典型案例，</w:t>
      </w:r>
      <w:r w:rsidR="00450240" w:rsidRPr="00450240">
        <w:rPr>
          <w:rFonts w:ascii="仿宋_GB2312" w:eastAsia="仿宋_GB2312" w:hAnsi="宋体" w:hint="eastAsia"/>
          <w:sz w:val="32"/>
          <w:szCs w:val="32"/>
        </w:rPr>
        <w:lastRenderedPageBreak/>
        <w:t>建设农林</w:t>
      </w:r>
      <w:r w:rsidR="00450240" w:rsidRPr="00F86F3C">
        <w:rPr>
          <w:rFonts w:ascii="仿宋_GB2312" w:eastAsia="仿宋_GB2312" w:hAnsi="宋体" w:hint="eastAsia"/>
          <w:sz w:val="32"/>
          <w:szCs w:val="32"/>
        </w:rPr>
        <w:t>教育信息化相配套的共享和交流机制、教学管理平台等</w:t>
      </w:r>
      <w:r w:rsidR="00450240">
        <w:rPr>
          <w:rFonts w:ascii="仿宋_GB2312" w:eastAsia="仿宋_GB2312" w:hAnsi="宋体" w:hint="eastAsia"/>
          <w:sz w:val="32"/>
          <w:szCs w:val="32"/>
        </w:rPr>
        <w:t>。</w:t>
      </w:r>
    </w:p>
    <w:p w:rsidR="00D276C1" w:rsidRPr="006A6D52" w:rsidRDefault="00D276C1" w:rsidP="00097833">
      <w:pPr>
        <w:pStyle w:val="a3"/>
        <w:numPr>
          <w:ilvl w:val="0"/>
          <w:numId w:val="5"/>
        </w:numPr>
        <w:adjustRightInd w:val="0"/>
        <w:snapToGrid w:val="0"/>
        <w:spacing w:line="560" w:lineRule="exact"/>
        <w:ind w:firstLine="640"/>
        <w:rPr>
          <w:rFonts w:ascii="楷体_GB2312" w:eastAsia="楷体_GB2312" w:hAnsi="黑体"/>
          <w:bCs/>
          <w:sz w:val="32"/>
          <w:szCs w:val="32"/>
        </w:rPr>
      </w:pPr>
      <w:r w:rsidRPr="006A6D52">
        <w:rPr>
          <w:rFonts w:ascii="楷体_GB2312" w:eastAsia="楷体_GB2312" w:hAnsi="黑体" w:hint="eastAsia"/>
          <w:bCs/>
          <w:sz w:val="32"/>
          <w:szCs w:val="32"/>
        </w:rPr>
        <w:t>面向基层的新型农林人才培养实践</w:t>
      </w:r>
    </w:p>
    <w:p w:rsidR="00D276C1" w:rsidRPr="00F86F3C" w:rsidRDefault="00D276C1" w:rsidP="000C6E59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立项要点：</w:t>
      </w:r>
      <w:r w:rsidRPr="00F86F3C">
        <w:rPr>
          <w:rFonts w:ascii="仿宋_GB2312" w:eastAsia="仿宋_GB2312" w:hAnsi="宋体" w:hint="eastAsia"/>
          <w:sz w:val="32"/>
          <w:szCs w:val="32"/>
        </w:rPr>
        <w:t>对接</w:t>
      </w:r>
      <w:r w:rsidR="00A4568B" w:rsidRPr="00F86F3C">
        <w:rPr>
          <w:rFonts w:ascii="仿宋_GB2312" w:eastAsia="仿宋_GB2312" w:hAnsi="宋体" w:hint="eastAsia"/>
          <w:sz w:val="32"/>
          <w:szCs w:val="32"/>
        </w:rPr>
        <w:t>基层农林人才需求</w:t>
      </w:r>
      <w:r w:rsidRPr="00F86F3C">
        <w:rPr>
          <w:rFonts w:ascii="仿宋_GB2312" w:eastAsia="仿宋_GB2312" w:hAnsi="宋体" w:hint="eastAsia"/>
          <w:sz w:val="32"/>
          <w:szCs w:val="32"/>
        </w:rPr>
        <w:t>，</w:t>
      </w:r>
      <w:r w:rsidR="00450240">
        <w:rPr>
          <w:rFonts w:ascii="仿宋_GB2312" w:eastAsia="仿宋_GB2312" w:hAnsi="宋体" w:hint="eastAsia"/>
          <w:sz w:val="32"/>
          <w:szCs w:val="32"/>
        </w:rPr>
        <w:t>培养学生</w:t>
      </w:r>
      <w:r w:rsidR="00C80DC3">
        <w:rPr>
          <w:rFonts w:ascii="仿宋_GB2312" w:eastAsia="仿宋_GB2312" w:hAnsi="宋体" w:hint="eastAsia"/>
          <w:sz w:val="32"/>
          <w:szCs w:val="32"/>
        </w:rPr>
        <w:t>服务基层的</w:t>
      </w:r>
      <w:r w:rsidR="00450240">
        <w:rPr>
          <w:rFonts w:ascii="仿宋_GB2312" w:eastAsia="仿宋_GB2312" w:hAnsi="宋体" w:hint="eastAsia"/>
          <w:sz w:val="32"/>
          <w:szCs w:val="32"/>
        </w:rPr>
        <w:t>工作能力</w:t>
      </w:r>
      <w:r w:rsidR="00C80DC3">
        <w:rPr>
          <w:rFonts w:ascii="仿宋_GB2312" w:eastAsia="仿宋_GB2312" w:hAnsi="宋体" w:hint="eastAsia"/>
          <w:sz w:val="32"/>
          <w:szCs w:val="32"/>
        </w:rPr>
        <w:t>，探索实践面向基层就业的</w:t>
      </w:r>
      <w:r w:rsidR="00450240">
        <w:rPr>
          <w:rFonts w:ascii="仿宋_GB2312" w:eastAsia="仿宋_GB2312" w:hAnsi="宋体" w:hint="eastAsia"/>
          <w:sz w:val="32"/>
          <w:szCs w:val="32"/>
        </w:rPr>
        <w:t>机制</w:t>
      </w:r>
      <w:r w:rsidR="00C80DC3">
        <w:rPr>
          <w:rFonts w:ascii="仿宋_GB2312" w:eastAsia="仿宋_GB2312" w:hAnsi="宋体" w:hint="eastAsia"/>
          <w:sz w:val="32"/>
          <w:szCs w:val="32"/>
        </w:rPr>
        <w:t>政策</w:t>
      </w:r>
      <w:r w:rsidR="00450240">
        <w:rPr>
          <w:rFonts w:ascii="仿宋_GB2312" w:eastAsia="仿宋_GB2312" w:hAnsi="宋体" w:hint="eastAsia"/>
          <w:sz w:val="32"/>
          <w:szCs w:val="32"/>
        </w:rPr>
        <w:t>，鼓励建设村官学院、农民发展学院</w:t>
      </w:r>
      <w:r w:rsidR="00BE6FD3">
        <w:rPr>
          <w:rFonts w:ascii="仿宋_GB2312" w:eastAsia="仿宋_GB2312" w:hAnsi="宋体" w:hint="eastAsia"/>
          <w:sz w:val="32"/>
          <w:szCs w:val="32"/>
        </w:rPr>
        <w:t>、现代青年农场主培养基地</w:t>
      </w:r>
      <w:r w:rsidR="00450240">
        <w:rPr>
          <w:rFonts w:ascii="仿宋_GB2312" w:eastAsia="仿宋_GB2312" w:hAnsi="宋体" w:hint="eastAsia"/>
          <w:sz w:val="32"/>
          <w:szCs w:val="32"/>
        </w:rPr>
        <w:t>等，</w:t>
      </w:r>
      <w:r w:rsidR="00105241">
        <w:rPr>
          <w:rFonts w:ascii="仿宋_GB2312" w:eastAsia="仿宋_GB2312" w:hAnsi="宋体" w:hint="eastAsia"/>
          <w:sz w:val="32"/>
          <w:szCs w:val="32"/>
        </w:rPr>
        <w:t>开展</w:t>
      </w:r>
      <w:r w:rsidR="000C6E59" w:rsidRPr="00F86F3C">
        <w:rPr>
          <w:rFonts w:ascii="仿宋_GB2312" w:eastAsia="仿宋_GB2312" w:hAnsi="宋体" w:hint="eastAsia"/>
          <w:sz w:val="32"/>
          <w:szCs w:val="32"/>
        </w:rPr>
        <w:t>订单定向培养</w:t>
      </w:r>
      <w:r w:rsidR="00105241">
        <w:rPr>
          <w:rFonts w:ascii="仿宋_GB2312" w:eastAsia="仿宋_GB2312" w:hAnsi="宋体" w:hint="eastAsia"/>
          <w:sz w:val="32"/>
          <w:szCs w:val="32"/>
        </w:rPr>
        <w:t>，</w:t>
      </w:r>
      <w:r w:rsidR="00450240">
        <w:rPr>
          <w:rFonts w:ascii="仿宋_GB2312" w:eastAsia="仿宋_GB2312" w:hAnsi="宋体" w:hint="eastAsia"/>
          <w:sz w:val="32"/>
          <w:szCs w:val="32"/>
        </w:rPr>
        <w:t>健全</w:t>
      </w:r>
      <w:r w:rsidRPr="00F86F3C">
        <w:rPr>
          <w:rFonts w:ascii="仿宋_GB2312" w:eastAsia="仿宋_GB2312" w:hAnsi="宋体" w:hint="eastAsia"/>
          <w:sz w:val="32"/>
          <w:szCs w:val="32"/>
        </w:rPr>
        <w:t>完善新型职业农民</w:t>
      </w:r>
      <w:r w:rsidR="00292C93" w:rsidRPr="00F86F3C">
        <w:rPr>
          <w:rFonts w:ascii="仿宋_GB2312" w:eastAsia="仿宋_GB2312" w:hAnsi="宋体" w:hint="eastAsia"/>
          <w:sz w:val="32"/>
          <w:szCs w:val="32"/>
        </w:rPr>
        <w:t>培养</w:t>
      </w:r>
      <w:r w:rsidRPr="00F86F3C">
        <w:rPr>
          <w:rFonts w:ascii="仿宋_GB2312" w:eastAsia="仿宋_GB2312" w:hAnsi="宋体" w:hint="eastAsia"/>
          <w:sz w:val="32"/>
          <w:szCs w:val="32"/>
        </w:rPr>
        <w:t>培训体系</w:t>
      </w:r>
      <w:r w:rsidR="00292C93" w:rsidRPr="00F86F3C">
        <w:rPr>
          <w:rFonts w:ascii="仿宋_GB2312" w:eastAsia="仿宋_GB2312" w:hAnsi="宋体" w:hint="eastAsia"/>
          <w:sz w:val="32"/>
          <w:szCs w:val="32"/>
        </w:rPr>
        <w:t>，</w:t>
      </w:r>
      <w:r w:rsidR="00105241" w:rsidRPr="00F86F3C">
        <w:rPr>
          <w:rFonts w:ascii="仿宋_GB2312" w:eastAsia="仿宋_GB2312" w:hAnsi="宋体" w:hint="eastAsia"/>
          <w:sz w:val="32"/>
          <w:szCs w:val="32"/>
        </w:rPr>
        <w:t>为</w:t>
      </w:r>
      <w:r w:rsidR="00105241">
        <w:rPr>
          <w:rFonts w:ascii="仿宋_GB2312" w:eastAsia="仿宋_GB2312" w:hAnsi="宋体" w:hint="eastAsia"/>
          <w:sz w:val="32"/>
          <w:szCs w:val="32"/>
        </w:rPr>
        <w:t>基层培养输送</w:t>
      </w:r>
      <w:r w:rsidR="0032044E">
        <w:rPr>
          <w:rFonts w:ascii="仿宋_GB2312" w:eastAsia="仿宋_GB2312" w:hAnsi="宋体" w:hint="eastAsia"/>
          <w:sz w:val="32"/>
          <w:szCs w:val="32"/>
        </w:rPr>
        <w:t>“</w:t>
      </w:r>
      <w:r w:rsidR="00A4568B" w:rsidRPr="00F86F3C">
        <w:rPr>
          <w:rFonts w:ascii="仿宋_GB2312" w:eastAsia="仿宋_GB2312" w:hAnsi="宋体" w:hint="eastAsia"/>
          <w:sz w:val="32"/>
          <w:szCs w:val="32"/>
        </w:rPr>
        <w:t>下得去、用得上、留得住</w:t>
      </w:r>
      <w:r w:rsidR="0032044E">
        <w:rPr>
          <w:rFonts w:ascii="仿宋_GB2312" w:eastAsia="仿宋_GB2312" w:hAnsi="宋体" w:hint="eastAsia"/>
          <w:sz w:val="32"/>
          <w:szCs w:val="32"/>
        </w:rPr>
        <w:t>”</w:t>
      </w:r>
      <w:r w:rsidR="00A4568B" w:rsidRPr="00F86F3C">
        <w:rPr>
          <w:rFonts w:ascii="仿宋_GB2312" w:eastAsia="仿宋_GB2312" w:hAnsi="宋体" w:hint="eastAsia"/>
          <w:sz w:val="32"/>
          <w:szCs w:val="32"/>
        </w:rPr>
        <w:t>的高素质农林人才</w:t>
      </w:r>
      <w:r w:rsidRPr="00F86F3C">
        <w:rPr>
          <w:rFonts w:ascii="仿宋_GB2312" w:eastAsia="仿宋_GB2312" w:hAnsi="宋体" w:hint="eastAsia"/>
          <w:sz w:val="32"/>
          <w:szCs w:val="32"/>
        </w:rPr>
        <w:t>。</w:t>
      </w:r>
    </w:p>
    <w:p w:rsidR="00D276C1" w:rsidRDefault="00D276C1" w:rsidP="00E44F8C">
      <w:pPr>
        <w:pStyle w:val="a3"/>
        <w:adjustRightInd w:val="0"/>
        <w:snapToGrid w:val="0"/>
        <w:spacing w:line="560" w:lineRule="exact"/>
        <w:ind w:firstLine="643"/>
        <w:rPr>
          <w:rFonts w:ascii="仿宋_GB2312" w:eastAsia="仿宋_GB2312" w:hAnsi="宋体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预期成果：</w:t>
      </w:r>
      <w:r w:rsidR="00450240" w:rsidRPr="00105241">
        <w:rPr>
          <w:rFonts w:ascii="仿宋_GB2312" w:eastAsia="仿宋_GB2312" w:hAnsi="宋体" w:hint="eastAsia"/>
          <w:sz w:val="32"/>
          <w:szCs w:val="32"/>
        </w:rPr>
        <w:t>形成</w:t>
      </w:r>
      <w:r w:rsidR="00450240" w:rsidRPr="00105241">
        <w:rPr>
          <w:rFonts w:ascii="仿宋_GB2312" w:eastAsia="仿宋_GB2312" w:hAnsi="宋体" w:cs="宋体" w:hint="eastAsia"/>
          <w:sz w:val="32"/>
          <w:szCs w:val="32"/>
        </w:rPr>
        <w:t>面向基层的农林人才招生</w:t>
      </w:r>
      <w:r w:rsidR="00450240">
        <w:rPr>
          <w:rFonts w:ascii="仿宋_GB2312" w:eastAsia="仿宋_GB2312" w:hAnsi="宋体" w:cs="宋体" w:hint="eastAsia"/>
          <w:sz w:val="32"/>
          <w:szCs w:val="32"/>
        </w:rPr>
        <w:t>培养就业有效经验，</w:t>
      </w:r>
      <w:r w:rsidR="00F26BEC">
        <w:rPr>
          <w:rFonts w:ascii="仿宋_GB2312" w:eastAsia="仿宋_GB2312" w:hAnsi="宋体" w:hint="eastAsia"/>
          <w:sz w:val="32"/>
          <w:szCs w:val="32"/>
        </w:rPr>
        <w:t>建立新型职业农民培养培训体系，</w:t>
      </w:r>
      <w:r w:rsidR="00105241" w:rsidRPr="00105241">
        <w:rPr>
          <w:rFonts w:ascii="仿宋_GB2312" w:eastAsia="仿宋_GB2312" w:hAnsi="宋体" w:hint="eastAsia"/>
          <w:bCs/>
          <w:sz w:val="32"/>
          <w:szCs w:val="32"/>
        </w:rPr>
        <w:t>建设</w:t>
      </w:r>
      <w:r w:rsidR="00F26BEC">
        <w:rPr>
          <w:rFonts w:ascii="仿宋_GB2312" w:eastAsia="仿宋_GB2312" w:hAnsi="宋体" w:hint="eastAsia"/>
          <w:bCs/>
          <w:sz w:val="32"/>
          <w:szCs w:val="32"/>
        </w:rPr>
        <w:t>面向新农民的</w:t>
      </w:r>
      <w:r w:rsidR="00450240">
        <w:rPr>
          <w:rFonts w:ascii="仿宋_GB2312" w:eastAsia="仿宋_GB2312" w:hAnsi="宋体" w:hint="eastAsia"/>
          <w:sz w:val="32"/>
          <w:szCs w:val="32"/>
        </w:rPr>
        <w:t>农民发展学院</w:t>
      </w:r>
      <w:r w:rsidR="00F26BEC">
        <w:rPr>
          <w:rFonts w:ascii="仿宋_GB2312" w:eastAsia="仿宋_GB2312" w:hAnsi="宋体" w:hint="eastAsia"/>
          <w:sz w:val="32"/>
          <w:szCs w:val="32"/>
        </w:rPr>
        <w:t>、村官学院</w:t>
      </w:r>
      <w:r w:rsidR="00450240">
        <w:rPr>
          <w:rFonts w:ascii="仿宋_GB2312" w:eastAsia="仿宋_GB2312" w:hAnsi="宋体" w:hint="eastAsia"/>
          <w:sz w:val="32"/>
          <w:szCs w:val="32"/>
        </w:rPr>
        <w:t>等</w:t>
      </w:r>
      <w:r w:rsidR="00105241">
        <w:rPr>
          <w:rFonts w:ascii="仿宋_GB2312" w:eastAsia="仿宋_GB2312" w:hAnsi="宋体" w:hint="eastAsia"/>
          <w:sz w:val="32"/>
          <w:szCs w:val="32"/>
        </w:rPr>
        <w:t>。</w:t>
      </w:r>
    </w:p>
    <w:p w:rsidR="001F2AA5" w:rsidRPr="006A6D52" w:rsidRDefault="001F2AA5" w:rsidP="00097833">
      <w:pPr>
        <w:pStyle w:val="a3"/>
        <w:numPr>
          <w:ilvl w:val="0"/>
          <w:numId w:val="5"/>
        </w:numPr>
        <w:adjustRightInd w:val="0"/>
        <w:snapToGrid w:val="0"/>
        <w:spacing w:line="560" w:lineRule="exact"/>
        <w:ind w:firstLine="640"/>
        <w:rPr>
          <w:rFonts w:ascii="楷体_GB2312" w:eastAsia="楷体_GB2312" w:hAnsi="黑体"/>
          <w:bCs/>
          <w:sz w:val="32"/>
          <w:szCs w:val="32"/>
        </w:rPr>
      </w:pPr>
      <w:r w:rsidRPr="006A6D52">
        <w:rPr>
          <w:rFonts w:ascii="楷体_GB2312" w:eastAsia="楷体_GB2312" w:hAnsi="黑体" w:hint="eastAsia"/>
          <w:bCs/>
          <w:sz w:val="32"/>
          <w:szCs w:val="32"/>
        </w:rPr>
        <w:t>面向新农科的实践教育体系构建</w:t>
      </w:r>
    </w:p>
    <w:p w:rsidR="001F2AA5" w:rsidRPr="00F86F3C" w:rsidRDefault="001F2AA5" w:rsidP="001F2AA5">
      <w:pPr>
        <w:pStyle w:val="ad"/>
        <w:adjustRightInd w:val="0"/>
        <w:snapToGrid w:val="0"/>
        <w:spacing w:line="560" w:lineRule="exact"/>
        <w:ind w:firstLine="643"/>
        <w:rPr>
          <w:rFonts w:ascii="仿宋_GB2312" w:eastAsia="仿宋_GB2312" w:hAnsi="宋体"/>
          <w:sz w:val="32"/>
          <w:szCs w:val="32"/>
        </w:rPr>
      </w:pPr>
      <w:r w:rsidRPr="006A6D52">
        <w:rPr>
          <w:rFonts w:ascii="仿宋_GB2312" w:eastAsia="仿宋_GB2312" w:hAnsi="宋体" w:cstheme="minorBidi" w:hint="eastAsia"/>
          <w:b/>
          <w:sz w:val="32"/>
          <w:szCs w:val="32"/>
        </w:rPr>
        <w:t>立项要点：</w:t>
      </w:r>
      <w:r w:rsidR="00450240" w:rsidRPr="00450240">
        <w:rPr>
          <w:rFonts w:ascii="仿宋_GB2312" w:eastAsia="仿宋_GB2312" w:hAnsi="宋体" w:hint="eastAsia"/>
          <w:sz w:val="32"/>
          <w:szCs w:val="32"/>
        </w:rPr>
        <w:t>比较研究国内外农林实践教育教学体系，</w:t>
      </w:r>
      <w:r>
        <w:rPr>
          <w:rFonts w:ascii="仿宋_GB2312" w:eastAsia="仿宋_GB2312" w:hAnsi="宋体" w:hint="eastAsia"/>
          <w:sz w:val="32"/>
          <w:szCs w:val="32"/>
        </w:rPr>
        <w:t>调研</w:t>
      </w:r>
      <w:r w:rsidRPr="00F86F3C">
        <w:rPr>
          <w:rFonts w:ascii="仿宋_GB2312" w:eastAsia="仿宋_GB2312" w:hAnsi="宋体" w:hint="eastAsia"/>
          <w:sz w:val="32"/>
          <w:szCs w:val="32"/>
        </w:rPr>
        <w:t>分析农科学生实践能力培养现状与问题</w:t>
      </w:r>
      <w:r>
        <w:rPr>
          <w:rFonts w:ascii="仿宋_GB2312" w:eastAsia="仿宋_GB2312" w:hAnsi="宋体" w:hint="eastAsia"/>
          <w:sz w:val="32"/>
          <w:szCs w:val="32"/>
        </w:rPr>
        <w:t>，构建</w:t>
      </w:r>
      <w:r w:rsidRPr="00F86F3C">
        <w:rPr>
          <w:rFonts w:ascii="仿宋_GB2312" w:eastAsia="仿宋_GB2312" w:hAnsi="宋体" w:hint="eastAsia"/>
          <w:sz w:val="32"/>
          <w:szCs w:val="32"/>
        </w:rPr>
        <w:t>面向新农科的实践教育教学体系，</w:t>
      </w:r>
      <w:r w:rsidR="00BF6640">
        <w:rPr>
          <w:rFonts w:ascii="仿宋_GB2312" w:eastAsia="仿宋_GB2312" w:hAnsi="宋体" w:hint="eastAsia"/>
          <w:sz w:val="32"/>
          <w:szCs w:val="32"/>
        </w:rPr>
        <w:t>研究</w:t>
      </w:r>
      <w:r>
        <w:rPr>
          <w:rFonts w:ascii="仿宋_GB2312" w:eastAsia="仿宋_GB2312" w:hAnsi="宋体" w:hint="eastAsia"/>
          <w:sz w:val="32"/>
          <w:szCs w:val="32"/>
        </w:rPr>
        <w:t>提出农林实践教</w:t>
      </w:r>
      <w:r w:rsidR="00FE6EC1">
        <w:rPr>
          <w:rFonts w:ascii="仿宋_GB2312" w:eastAsia="仿宋_GB2312" w:hAnsi="宋体"/>
          <w:sz w:val="32"/>
          <w:szCs w:val="32"/>
        </w:rPr>
        <w:t>学</w:t>
      </w:r>
      <w:r>
        <w:rPr>
          <w:rFonts w:ascii="仿宋_GB2312" w:eastAsia="仿宋_GB2312" w:hAnsi="宋体" w:hint="eastAsia"/>
          <w:sz w:val="32"/>
          <w:szCs w:val="32"/>
        </w:rPr>
        <w:t>基地建设标准，建设</w:t>
      </w:r>
      <w:r w:rsidRPr="00F86F3C">
        <w:rPr>
          <w:rFonts w:ascii="仿宋_GB2312" w:eastAsia="仿宋_GB2312" w:hAnsi="宋体" w:hint="eastAsia"/>
          <w:sz w:val="32"/>
          <w:szCs w:val="32"/>
        </w:rPr>
        <w:t>功能集约、开放充分、协同联动的校内外实践教学平台</w:t>
      </w:r>
      <w:r>
        <w:rPr>
          <w:rFonts w:ascii="仿宋_GB2312" w:eastAsia="仿宋_GB2312" w:hAnsi="宋体" w:hint="eastAsia"/>
          <w:sz w:val="32"/>
          <w:szCs w:val="32"/>
        </w:rPr>
        <w:t>，探索强化实习实践</w:t>
      </w:r>
      <w:r w:rsidRPr="00F86F3C">
        <w:rPr>
          <w:rFonts w:ascii="仿宋_GB2312" w:eastAsia="仿宋_GB2312" w:hAnsi="宋体" w:hint="eastAsia"/>
          <w:sz w:val="32"/>
          <w:szCs w:val="32"/>
        </w:rPr>
        <w:t>管理</w:t>
      </w:r>
      <w:r>
        <w:rPr>
          <w:rFonts w:ascii="仿宋_GB2312" w:eastAsia="仿宋_GB2312" w:hAnsi="宋体" w:hint="eastAsia"/>
          <w:sz w:val="32"/>
          <w:szCs w:val="32"/>
        </w:rPr>
        <w:t>、</w:t>
      </w:r>
      <w:r w:rsidRPr="00F86F3C">
        <w:rPr>
          <w:rFonts w:ascii="仿宋_GB2312" w:eastAsia="仿宋_GB2312" w:hAnsi="宋体" w:hint="eastAsia"/>
          <w:sz w:val="32"/>
          <w:szCs w:val="32"/>
        </w:rPr>
        <w:t>提高</w:t>
      </w:r>
      <w:r>
        <w:rPr>
          <w:rFonts w:ascii="仿宋_GB2312" w:eastAsia="仿宋_GB2312" w:hAnsi="宋体" w:hint="eastAsia"/>
          <w:sz w:val="32"/>
          <w:szCs w:val="32"/>
        </w:rPr>
        <w:t>实践教学</w:t>
      </w:r>
      <w:r w:rsidRPr="00F86F3C">
        <w:rPr>
          <w:rFonts w:ascii="仿宋_GB2312" w:eastAsia="仿宋_GB2312" w:hAnsi="宋体" w:hint="eastAsia"/>
          <w:sz w:val="32"/>
          <w:szCs w:val="32"/>
        </w:rPr>
        <w:t>比重</w:t>
      </w:r>
      <w:r>
        <w:rPr>
          <w:rFonts w:ascii="仿宋_GB2312" w:eastAsia="仿宋_GB2312" w:hAnsi="宋体" w:hint="eastAsia"/>
          <w:sz w:val="32"/>
          <w:szCs w:val="32"/>
        </w:rPr>
        <w:t>的机制</w:t>
      </w:r>
      <w:r w:rsidRPr="00F86F3C">
        <w:rPr>
          <w:rFonts w:ascii="仿宋_GB2312" w:eastAsia="仿宋_GB2312" w:hAnsi="宋体" w:hint="eastAsia"/>
          <w:sz w:val="32"/>
          <w:szCs w:val="32"/>
        </w:rPr>
        <w:t>，提升学生综合实践能力</w:t>
      </w:r>
      <w:r>
        <w:rPr>
          <w:rFonts w:ascii="仿宋_GB2312" w:eastAsia="仿宋_GB2312" w:hAnsi="宋体" w:hint="eastAsia"/>
          <w:sz w:val="32"/>
          <w:szCs w:val="32"/>
        </w:rPr>
        <w:t>。</w:t>
      </w:r>
    </w:p>
    <w:p w:rsidR="001F2AA5" w:rsidRPr="001F2AA5" w:rsidRDefault="001F2AA5" w:rsidP="001F2AA5">
      <w:pPr>
        <w:pStyle w:val="ad"/>
        <w:adjustRightInd w:val="0"/>
        <w:snapToGrid w:val="0"/>
        <w:spacing w:line="560" w:lineRule="exact"/>
        <w:ind w:firstLine="643"/>
        <w:rPr>
          <w:rFonts w:ascii="仿宋_GB2312" w:eastAsia="仿宋_GB2312" w:hAnsi="宋体"/>
          <w:sz w:val="32"/>
          <w:szCs w:val="32"/>
        </w:rPr>
      </w:pPr>
      <w:r w:rsidRPr="006A6D52">
        <w:rPr>
          <w:rFonts w:ascii="仿宋_GB2312" w:eastAsia="仿宋_GB2312" w:hAnsi="宋体" w:cstheme="minorBidi" w:hint="eastAsia"/>
          <w:b/>
          <w:sz w:val="32"/>
          <w:szCs w:val="32"/>
        </w:rPr>
        <w:t>预期成果：</w:t>
      </w:r>
      <w:r w:rsidR="00BF6640" w:rsidRPr="00BF6640">
        <w:rPr>
          <w:rFonts w:ascii="仿宋_GB2312" w:eastAsia="仿宋_GB2312" w:hAnsi="宋体" w:hint="eastAsia"/>
          <w:bCs/>
          <w:sz w:val="32"/>
          <w:szCs w:val="32"/>
        </w:rPr>
        <w:t>形成</w:t>
      </w:r>
      <w:r w:rsidR="00450240">
        <w:rPr>
          <w:rFonts w:ascii="仿宋_GB2312" w:eastAsia="仿宋_GB2312" w:hAnsi="宋体" w:hint="eastAsia"/>
          <w:bCs/>
          <w:sz w:val="32"/>
          <w:szCs w:val="32"/>
        </w:rPr>
        <w:t>面向</w:t>
      </w:r>
      <w:r w:rsidR="00BF6640" w:rsidRPr="00BF6640">
        <w:rPr>
          <w:rFonts w:ascii="仿宋_GB2312" w:eastAsia="仿宋_GB2312" w:hAnsi="宋体" w:hint="eastAsia"/>
          <w:bCs/>
          <w:sz w:val="32"/>
          <w:szCs w:val="32"/>
        </w:rPr>
        <w:t>新农科</w:t>
      </w:r>
      <w:r w:rsidR="00450240">
        <w:rPr>
          <w:rFonts w:ascii="仿宋_GB2312" w:eastAsia="仿宋_GB2312" w:hAnsi="宋体" w:hint="eastAsia"/>
          <w:bCs/>
          <w:sz w:val="32"/>
          <w:szCs w:val="32"/>
        </w:rPr>
        <w:t>的</w:t>
      </w:r>
      <w:r w:rsidR="00BF6640" w:rsidRPr="00BF6640">
        <w:rPr>
          <w:rFonts w:ascii="仿宋_GB2312" w:eastAsia="仿宋_GB2312" w:hAnsi="宋体" w:hint="eastAsia"/>
          <w:bCs/>
          <w:sz w:val="32"/>
          <w:szCs w:val="32"/>
        </w:rPr>
        <w:t>实践教育</w:t>
      </w:r>
      <w:r w:rsidR="00450240" w:rsidRPr="00FC485E">
        <w:rPr>
          <w:rFonts w:ascii="仿宋_GB2312" w:eastAsia="仿宋_GB2312" w:hAnsi="宋体" w:hint="eastAsia"/>
          <w:bCs/>
          <w:sz w:val="32"/>
          <w:szCs w:val="32"/>
        </w:rPr>
        <w:t>教学及评价</w:t>
      </w:r>
      <w:r w:rsidR="00BF6640" w:rsidRPr="00BF6640">
        <w:rPr>
          <w:rFonts w:ascii="仿宋_GB2312" w:eastAsia="仿宋_GB2312" w:hAnsi="宋体" w:hint="eastAsia"/>
          <w:bCs/>
          <w:sz w:val="32"/>
          <w:szCs w:val="32"/>
        </w:rPr>
        <w:t>体系，制定</w:t>
      </w:r>
      <w:r w:rsidR="00BF6640" w:rsidRPr="00FC485E">
        <w:rPr>
          <w:rFonts w:ascii="仿宋_GB2312" w:eastAsia="仿宋_GB2312" w:hAnsi="宋体" w:hint="eastAsia"/>
          <w:bCs/>
          <w:sz w:val="32"/>
          <w:szCs w:val="32"/>
        </w:rPr>
        <w:t>农林实践教学基地建设标准，</w:t>
      </w:r>
      <w:r w:rsidRPr="00BF6640">
        <w:rPr>
          <w:rFonts w:ascii="仿宋_GB2312" w:eastAsia="仿宋_GB2312" w:hAnsi="宋体" w:hint="eastAsia"/>
          <w:bCs/>
          <w:sz w:val="32"/>
          <w:szCs w:val="32"/>
        </w:rPr>
        <w:t>建设若干实践教学示范基地，</w:t>
      </w:r>
      <w:r w:rsidR="00FC485E">
        <w:rPr>
          <w:rFonts w:ascii="仿宋_GB2312" w:eastAsia="仿宋_GB2312" w:hAnsi="宋体" w:hint="eastAsia"/>
          <w:bCs/>
          <w:sz w:val="32"/>
          <w:szCs w:val="32"/>
        </w:rPr>
        <w:t>形成</w:t>
      </w:r>
      <w:r w:rsidR="00450240">
        <w:rPr>
          <w:rFonts w:ascii="仿宋_GB2312" w:eastAsia="仿宋_GB2312" w:hAnsi="宋体" w:hint="eastAsia"/>
          <w:bCs/>
          <w:sz w:val="32"/>
          <w:szCs w:val="32"/>
        </w:rPr>
        <w:t>学生实践能力培养情况调研</w:t>
      </w:r>
      <w:r w:rsidR="00BF6640" w:rsidRPr="00BF6640">
        <w:rPr>
          <w:rFonts w:ascii="仿宋_GB2312" w:eastAsia="仿宋_GB2312" w:hAnsi="宋体" w:hint="eastAsia"/>
          <w:bCs/>
          <w:sz w:val="32"/>
          <w:szCs w:val="32"/>
        </w:rPr>
        <w:t>报告</w:t>
      </w:r>
      <w:r w:rsidR="00450240">
        <w:rPr>
          <w:rFonts w:ascii="仿宋_GB2312" w:eastAsia="仿宋_GB2312" w:hAnsi="宋体" w:hint="eastAsia"/>
          <w:bCs/>
          <w:sz w:val="32"/>
          <w:szCs w:val="32"/>
        </w:rPr>
        <w:t>等</w:t>
      </w:r>
      <w:r w:rsidR="00BF6640" w:rsidRPr="00BF6640">
        <w:rPr>
          <w:rFonts w:ascii="仿宋_GB2312" w:eastAsia="仿宋_GB2312" w:hAnsi="宋体" w:hint="eastAsia"/>
          <w:bCs/>
          <w:sz w:val="32"/>
          <w:szCs w:val="32"/>
        </w:rPr>
        <w:t>。</w:t>
      </w:r>
    </w:p>
    <w:p w:rsidR="00D276C1" w:rsidRPr="006A6D52" w:rsidRDefault="00D276C1" w:rsidP="00097833">
      <w:pPr>
        <w:pStyle w:val="a3"/>
        <w:numPr>
          <w:ilvl w:val="0"/>
          <w:numId w:val="5"/>
        </w:numPr>
        <w:adjustRightInd w:val="0"/>
        <w:snapToGrid w:val="0"/>
        <w:spacing w:line="560" w:lineRule="exact"/>
        <w:ind w:firstLine="640"/>
        <w:rPr>
          <w:rFonts w:ascii="楷体_GB2312" w:eastAsia="楷体_GB2312" w:hAnsi="黑体"/>
          <w:bCs/>
          <w:sz w:val="32"/>
          <w:szCs w:val="32"/>
        </w:rPr>
      </w:pPr>
      <w:r w:rsidRPr="006A6D52">
        <w:rPr>
          <w:rFonts w:ascii="楷体_GB2312" w:eastAsia="楷体_GB2312" w:hAnsi="黑体" w:hint="eastAsia"/>
          <w:bCs/>
          <w:sz w:val="32"/>
          <w:szCs w:val="32"/>
        </w:rPr>
        <w:t>农林创新创业教育与实践</w:t>
      </w:r>
    </w:p>
    <w:p w:rsidR="00BD1C7F" w:rsidRDefault="00D276C1" w:rsidP="00E44F8C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立项要点：</w:t>
      </w:r>
      <w:r w:rsidRPr="00F86F3C">
        <w:rPr>
          <w:rFonts w:ascii="仿宋_GB2312" w:eastAsia="仿宋_GB2312" w:hAnsi="宋体" w:hint="eastAsia"/>
          <w:sz w:val="32"/>
          <w:szCs w:val="32"/>
        </w:rPr>
        <w:t>面向</w:t>
      </w:r>
      <w:r w:rsidR="000D00CE">
        <w:rPr>
          <w:rFonts w:ascii="仿宋_GB2312" w:eastAsia="仿宋_GB2312" w:hAnsi="宋体" w:hint="eastAsia"/>
          <w:sz w:val="32"/>
          <w:szCs w:val="32"/>
        </w:rPr>
        <w:t>新农业、新乡</w:t>
      </w:r>
      <w:r w:rsidRPr="00F86F3C">
        <w:rPr>
          <w:rFonts w:ascii="仿宋_GB2312" w:eastAsia="仿宋_GB2312" w:hAnsi="宋体" w:hint="eastAsia"/>
          <w:sz w:val="32"/>
          <w:szCs w:val="32"/>
        </w:rPr>
        <w:t>村</w:t>
      </w:r>
      <w:r w:rsidR="000D00CE">
        <w:rPr>
          <w:rFonts w:ascii="仿宋_GB2312" w:eastAsia="仿宋_GB2312" w:hAnsi="宋体" w:hint="eastAsia"/>
          <w:sz w:val="32"/>
          <w:szCs w:val="32"/>
        </w:rPr>
        <w:t>、</w:t>
      </w:r>
      <w:r w:rsidRPr="00F86F3C">
        <w:rPr>
          <w:rFonts w:ascii="仿宋_GB2312" w:eastAsia="仿宋_GB2312" w:hAnsi="宋体" w:hint="eastAsia"/>
          <w:sz w:val="32"/>
          <w:szCs w:val="32"/>
        </w:rPr>
        <w:t>新农民</w:t>
      </w:r>
      <w:r w:rsidR="000D00CE">
        <w:rPr>
          <w:rFonts w:ascii="仿宋_GB2312" w:eastAsia="仿宋_GB2312" w:hAnsi="宋体" w:hint="eastAsia"/>
          <w:sz w:val="32"/>
          <w:szCs w:val="32"/>
        </w:rPr>
        <w:t>、</w:t>
      </w:r>
      <w:r w:rsidRPr="00F86F3C">
        <w:rPr>
          <w:rFonts w:ascii="仿宋_GB2312" w:eastAsia="仿宋_GB2312" w:hAnsi="宋体" w:hint="eastAsia"/>
          <w:sz w:val="32"/>
          <w:szCs w:val="32"/>
        </w:rPr>
        <w:t>新生态，</w:t>
      </w:r>
      <w:r w:rsidR="00CD6DB9" w:rsidRPr="00F86F3C">
        <w:rPr>
          <w:rFonts w:ascii="仿宋_GB2312" w:eastAsia="仿宋_GB2312" w:hAnsi="宋体" w:hint="eastAsia"/>
          <w:sz w:val="32"/>
          <w:szCs w:val="32"/>
        </w:rPr>
        <w:t>完</w:t>
      </w:r>
      <w:r w:rsidR="00CD6DB9" w:rsidRPr="00F86F3C">
        <w:rPr>
          <w:rFonts w:ascii="仿宋_GB2312" w:eastAsia="仿宋_GB2312" w:hAnsi="宋体" w:hint="eastAsia"/>
          <w:sz w:val="32"/>
          <w:szCs w:val="32"/>
        </w:rPr>
        <w:lastRenderedPageBreak/>
        <w:t>善</w:t>
      </w:r>
      <w:r w:rsidR="00CD6DB9">
        <w:rPr>
          <w:rFonts w:ascii="仿宋_GB2312" w:eastAsia="仿宋_GB2312" w:hAnsi="宋体" w:hint="eastAsia"/>
          <w:sz w:val="32"/>
          <w:szCs w:val="32"/>
        </w:rPr>
        <w:t>农林</w:t>
      </w:r>
      <w:r w:rsidR="00CD6DB9" w:rsidRPr="00F86F3C">
        <w:rPr>
          <w:rFonts w:ascii="仿宋_GB2312" w:eastAsia="仿宋_GB2312" w:hAnsi="宋体" w:hint="eastAsia"/>
          <w:sz w:val="32"/>
          <w:szCs w:val="32"/>
        </w:rPr>
        <w:t>创新创业</w:t>
      </w:r>
      <w:r w:rsidR="00CD6DB9">
        <w:rPr>
          <w:rFonts w:ascii="仿宋_GB2312" w:eastAsia="仿宋_GB2312" w:hAnsi="宋体" w:hint="eastAsia"/>
          <w:sz w:val="32"/>
          <w:szCs w:val="32"/>
        </w:rPr>
        <w:t>教育体系</w:t>
      </w:r>
      <w:r w:rsidR="00CD6DB9" w:rsidRPr="00F86F3C">
        <w:rPr>
          <w:rFonts w:ascii="仿宋_GB2312" w:eastAsia="仿宋_GB2312" w:hAnsi="宋体" w:hint="eastAsia"/>
          <w:sz w:val="32"/>
          <w:szCs w:val="32"/>
        </w:rPr>
        <w:t>，</w:t>
      </w:r>
      <w:r w:rsidR="00FC485E">
        <w:rPr>
          <w:rFonts w:ascii="仿宋_GB2312" w:eastAsia="仿宋_GB2312" w:hAnsi="宋体" w:hint="eastAsia"/>
          <w:sz w:val="32"/>
          <w:szCs w:val="32"/>
        </w:rPr>
        <w:t>推进</w:t>
      </w:r>
      <w:r w:rsidRPr="00F86F3C">
        <w:rPr>
          <w:rFonts w:ascii="仿宋_GB2312" w:eastAsia="仿宋_GB2312" w:hAnsi="宋体" w:hint="eastAsia"/>
          <w:sz w:val="32"/>
          <w:szCs w:val="32"/>
        </w:rPr>
        <w:t>创新创业教育与通识教育、专业教育深度融合，</w:t>
      </w:r>
      <w:r w:rsidR="00FC485E">
        <w:rPr>
          <w:rFonts w:ascii="仿宋_GB2312" w:eastAsia="仿宋_GB2312" w:hAnsi="宋体" w:hint="eastAsia"/>
          <w:sz w:val="32"/>
          <w:szCs w:val="32"/>
        </w:rPr>
        <w:t>开发农林特色创新创业教育课程，推进分类培养和特色化培养模式改革；探索跨学科跨专业校企合作的培养机制，建设产教融合创新创业教育实践基地，</w:t>
      </w:r>
      <w:r w:rsidR="00CD6DB9">
        <w:rPr>
          <w:rFonts w:ascii="仿宋_GB2312" w:eastAsia="仿宋_GB2312" w:hAnsi="宋体" w:hint="eastAsia"/>
          <w:sz w:val="32"/>
          <w:szCs w:val="32"/>
        </w:rPr>
        <w:t>建设</w:t>
      </w:r>
      <w:r w:rsidR="000D00CE">
        <w:rPr>
          <w:rFonts w:ascii="仿宋_GB2312" w:eastAsia="仿宋_GB2312" w:hAnsi="宋体" w:hint="eastAsia"/>
          <w:sz w:val="32"/>
          <w:szCs w:val="32"/>
        </w:rPr>
        <w:t>专</w:t>
      </w:r>
      <w:r w:rsidR="000D00CE" w:rsidRPr="000D00CE">
        <w:rPr>
          <w:rFonts w:ascii="仿宋_GB2312" w:eastAsia="仿宋_GB2312" w:hAnsi="宋体" w:hint="eastAsia"/>
          <w:sz w:val="32"/>
          <w:szCs w:val="32"/>
        </w:rPr>
        <w:t>兼职</w:t>
      </w:r>
      <w:r w:rsidR="000D00CE">
        <w:rPr>
          <w:rFonts w:ascii="仿宋_GB2312" w:eastAsia="仿宋_GB2312" w:hAnsi="宋体" w:hint="eastAsia"/>
          <w:sz w:val="32"/>
          <w:szCs w:val="32"/>
        </w:rPr>
        <w:t>创新创业师资队伍，</w:t>
      </w:r>
      <w:r w:rsidR="00FC485E">
        <w:rPr>
          <w:rFonts w:ascii="仿宋_GB2312" w:eastAsia="仿宋_GB2312" w:hAnsi="宋体" w:hint="eastAsia"/>
          <w:sz w:val="32"/>
          <w:szCs w:val="32"/>
        </w:rPr>
        <w:t>探索完善创新创业能力导向的激励制度，促进学生创新创业能力和综合素养提升。</w:t>
      </w:r>
    </w:p>
    <w:p w:rsidR="00D276C1" w:rsidRPr="00F86F3C" w:rsidRDefault="00D276C1" w:rsidP="00E44F8C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预期成果：</w:t>
      </w:r>
      <w:r w:rsidR="004937DC">
        <w:rPr>
          <w:rFonts w:ascii="仿宋_GB2312" w:eastAsia="仿宋_GB2312" w:hAnsi="宋体" w:hint="eastAsia"/>
          <w:sz w:val="32"/>
          <w:szCs w:val="32"/>
        </w:rPr>
        <w:t>形成</w:t>
      </w:r>
      <w:r w:rsidR="004937DC" w:rsidRPr="00F86F3C">
        <w:rPr>
          <w:rFonts w:ascii="仿宋_GB2312" w:eastAsia="仿宋_GB2312" w:hAnsi="宋体" w:hint="eastAsia"/>
          <w:sz w:val="32"/>
          <w:szCs w:val="32"/>
        </w:rPr>
        <w:t>创新创业</w:t>
      </w:r>
      <w:r w:rsidR="00FC485E">
        <w:rPr>
          <w:rFonts w:ascii="仿宋_GB2312" w:eastAsia="仿宋_GB2312" w:hAnsi="宋体" w:hint="eastAsia"/>
          <w:sz w:val="32"/>
          <w:szCs w:val="32"/>
        </w:rPr>
        <w:t>教育新体系、新模式</w:t>
      </w:r>
      <w:r w:rsidR="004937DC">
        <w:rPr>
          <w:rFonts w:ascii="仿宋_GB2312" w:eastAsia="仿宋_GB2312" w:hAnsi="宋体" w:hint="eastAsia"/>
          <w:sz w:val="32"/>
          <w:szCs w:val="32"/>
        </w:rPr>
        <w:t>，提交</w:t>
      </w:r>
      <w:r w:rsidR="00135305">
        <w:rPr>
          <w:rFonts w:ascii="仿宋_GB2312" w:eastAsia="仿宋_GB2312" w:hAnsi="宋体" w:hint="eastAsia"/>
          <w:sz w:val="32"/>
          <w:szCs w:val="32"/>
        </w:rPr>
        <w:t>创新创业教育</w:t>
      </w:r>
      <w:r w:rsidR="00FC485E">
        <w:rPr>
          <w:rFonts w:ascii="仿宋_GB2312" w:eastAsia="仿宋_GB2312" w:hAnsi="宋体" w:hint="eastAsia"/>
          <w:sz w:val="32"/>
          <w:szCs w:val="32"/>
        </w:rPr>
        <w:t>方案</w:t>
      </w:r>
      <w:r w:rsidR="00135305">
        <w:rPr>
          <w:rFonts w:ascii="仿宋_GB2312" w:eastAsia="仿宋_GB2312" w:hAnsi="宋体" w:hint="eastAsia"/>
          <w:sz w:val="32"/>
          <w:szCs w:val="32"/>
        </w:rPr>
        <w:t>、</w:t>
      </w:r>
      <w:r w:rsidR="004937DC">
        <w:rPr>
          <w:rFonts w:ascii="仿宋_GB2312" w:eastAsia="仿宋_GB2312" w:hAnsi="宋体" w:hint="eastAsia"/>
          <w:sz w:val="32"/>
          <w:szCs w:val="32"/>
        </w:rPr>
        <w:t>典型案例</w:t>
      </w:r>
      <w:r w:rsidRPr="00F86F3C">
        <w:rPr>
          <w:rFonts w:ascii="仿宋_GB2312" w:eastAsia="仿宋_GB2312" w:hAnsi="宋体" w:hint="eastAsia"/>
          <w:sz w:val="32"/>
          <w:szCs w:val="32"/>
        </w:rPr>
        <w:t>等</w:t>
      </w:r>
      <w:r w:rsidR="00104D5A" w:rsidRPr="00F86F3C">
        <w:rPr>
          <w:rFonts w:ascii="仿宋_GB2312" w:eastAsia="仿宋_GB2312" w:hAnsi="宋体" w:hint="eastAsia"/>
          <w:sz w:val="32"/>
          <w:szCs w:val="32"/>
        </w:rPr>
        <w:t>。</w:t>
      </w:r>
    </w:p>
    <w:p w:rsidR="00D276C1" w:rsidRPr="006A6D52" w:rsidRDefault="0000041F" w:rsidP="00097833">
      <w:pPr>
        <w:pStyle w:val="a3"/>
        <w:numPr>
          <w:ilvl w:val="0"/>
          <w:numId w:val="5"/>
        </w:numPr>
        <w:adjustRightInd w:val="0"/>
        <w:snapToGrid w:val="0"/>
        <w:spacing w:line="560" w:lineRule="exact"/>
        <w:ind w:firstLine="640"/>
        <w:rPr>
          <w:rFonts w:ascii="楷体_GB2312" w:eastAsia="楷体_GB2312" w:hAnsi="黑体"/>
          <w:bCs/>
          <w:sz w:val="32"/>
          <w:szCs w:val="32"/>
        </w:rPr>
      </w:pPr>
      <w:r w:rsidRPr="006A6D52">
        <w:rPr>
          <w:rFonts w:ascii="楷体_GB2312" w:eastAsia="楷体_GB2312" w:hAnsi="黑体" w:hint="eastAsia"/>
          <w:bCs/>
          <w:sz w:val="32"/>
          <w:szCs w:val="32"/>
        </w:rPr>
        <w:t>农林类</w:t>
      </w:r>
      <w:r w:rsidR="00D276C1" w:rsidRPr="006A6D52">
        <w:rPr>
          <w:rFonts w:ascii="楷体_GB2312" w:eastAsia="楷体_GB2312" w:hAnsi="黑体" w:hint="eastAsia"/>
          <w:bCs/>
          <w:sz w:val="32"/>
          <w:szCs w:val="32"/>
        </w:rPr>
        <w:t>一流课程建设标准研究</w:t>
      </w:r>
    </w:p>
    <w:p w:rsidR="0000041F" w:rsidRPr="00122325" w:rsidRDefault="00D276C1" w:rsidP="00E44F8C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color w:val="FF0000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立项要点：</w:t>
      </w:r>
      <w:r w:rsidR="0000041F">
        <w:rPr>
          <w:rFonts w:ascii="仿宋_GB2312" w:eastAsia="仿宋_GB2312" w:hAnsi="宋体" w:hint="eastAsia"/>
          <w:sz w:val="32"/>
          <w:szCs w:val="32"/>
        </w:rPr>
        <w:t>坚持</w:t>
      </w:r>
      <w:r w:rsidRPr="00F86F3C">
        <w:rPr>
          <w:rFonts w:ascii="仿宋_GB2312" w:eastAsia="仿宋_GB2312" w:hAnsi="宋体" w:hint="eastAsia"/>
          <w:sz w:val="32"/>
          <w:szCs w:val="32"/>
        </w:rPr>
        <w:t>学生中心</w:t>
      </w:r>
      <w:r w:rsidR="00850574" w:rsidRPr="00F86F3C">
        <w:rPr>
          <w:rFonts w:ascii="仿宋_GB2312" w:eastAsia="仿宋_GB2312" w:hAnsi="宋体" w:hint="eastAsia"/>
          <w:sz w:val="32"/>
          <w:szCs w:val="32"/>
        </w:rPr>
        <w:t>、产出导向、持续改进</w:t>
      </w:r>
      <w:r w:rsidR="00FA4045" w:rsidRPr="00F86F3C">
        <w:rPr>
          <w:rFonts w:ascii="仿宋_GB2312" w:eastAsia="仿宋_GB2312" w:hAnsi="宋体" w:hint="eastAsia"/>
          <w:sz w:val="32"/>
          <w:szCs w:val="32"/>
        </w:rPr>
        <w:t>的理念</w:t>
      </w:r>
      <w:r w:rsidRPr="00F86F3C">
        <w:rPr>
          <w:rFonts w:ascii="仿宋_GB2312" w:eastAsia="仿宋_GB2312" w:hAnsi="宋体" w:hint="eastAsia"/>
          <w:sz w:val="32"/>
          <w:szCs w:val="32"/>
        </w:rPr>
        <w:t>，</w:t>
      </w:r>
      <w:r w:rsidR="002332CD">
        <w:rPr>
          <w:rFonts w:ascii="仿宋_GB2312" w:eastAsia="仿宋_GB2312" w:hAnsi="宋体" w:hint="eastAsia"/>
          <w:sz w:val="32"/>
          <w:szCs w:val="32"/>
        </w:rPr>
        <w:t>研究农林</w:t>
      </w:r>
      <w:r w:rsidR="0000041F">
        <w:rPr>
          <w:rFonts w:ascii="仿宋_GB2312" w:eastAsia="仿宋_GB2312" w:hAnsi="宋体" w:hint="eastAsia"/>
          <w:sz w:val="32"/>
          <w:szCs w:val="32"/>
        </w:rPr>
        <w:t>类一流</w:t>
      </w:r>
      <w:r w:rsidR="002332CD">
        <w:rPr>
          <w:rFonts w:ascii="仿宋_GB2312" w:eastAsia="仿宋_GB2312" w:hAnsi="宋体" w:hint="eastAsia"/>
          <w:sz w:val="32"/>
          <w:szCs w:val="32"/>
        </w:rPr>
        <w:t>课程的</w:t>
      </w:r>
      <w:r w:rsidR="0000041F">
        <w:rPr>
          <w:rFonts w:ascii="仿宋_GB2312" w:eastAsia="仿宋_GB2312" w:hAnsi="宋体" w:hint="eastAsia"/>
          <w:sz w:val="32"/>
          <w:szCs w:val="32"/>
        </w:rPr>
        <w:t>教学目标、教学设计、教学团队、教学内容、管理评价等核心要素，</w:t>
      </w:r>
      <w:r w:rsidR="00850574" w:rsidRPr="00F86F3C">
        <w:rPr>
          <w:rFonts w:ascii="仿宋_GB2312" w:eastAsia="仿宋_GB2312" w:hAnsi="宋体" w:hint="eastAsia"/>
          <w:sz w:val="32"/>
          <w:szCs w:val="32"/>
        </w:rPr>
        <w:t>紧扣课程高阶性、创新性和挑战度，</w:t>
      </w:r>
      <w:r w:rsidR="00FA4045" w:rsidRPr="00F86F3C">
        <w:rPr>
          <w:rFonts w:ascii="仿宋_GB2312" w:eastAsia="仿宋_GB2312" w:hAnsi="宋体" w:hint="eastAsia"/>
          <w:sz w:val="32"/>
          <w:szCs w:val="32"/>
        </w:rPr>
        <w:t>体现多学科思维融合、农林产业技术与学科理论融合、跨专业能力融合、多学科项目实践融合，</w:t>
      </w:r>
      <w:r w:rsidR="003B7BE3">
        <w:rPr>
          <w:rFonts w:ascii="仿宋_GB2312" w:eastAsia="仿宋_GB2312" w:hAnsi="宋体" w:hint="eastAsia"/>
          <w:sz w:val="32"/>
          <w:szCs w:val="32"/>
        </w:rPr>
        <w:t>分类建设</w:t>
      </w:r>
      <w:r w:rsidR="00671DEF">
        <w:rPr>
          <w:rFonts w:ascii="仿宋_GB2312" w:eastAsia="仿宋_GB2312" w:hAnsi="宋体" w:hint="eastAsia"/>
          <w:sz w:val="32"/>
          <w:szCs w:val="32"/>
        </w:rPr>
        <w:t>线上、线下、线上线下混合式、虚拟仿真实验教学、社会实践</w:t>
      </w:r>
      <w:r w:rsidR="003B7BE3">
        <w:rPr>
          <w:rFonts w:ascii="仿宋_GB2312" w:eastAsia="仿宋_GB2312" w:hAnsi="宋体" w:hint="eastAsia"/>
          <w:sz w:val="32"/>
          <w:szCs w:val="32"/>
        </w:rPr>
        <w:t>五类“金课”</w:t>
      </w:r>
      <w:r w:rsidR="0000041F">
        <w:rPr>
          <w:rFonts w:ascii="仿宋_GB2312" w:eastAsia="仿宋_GB2312" w:hAnsi="宋体" w:hint="eastAsia"/>
          <w:sz w:val="32"/>
          <w:szCs w:val="32"/>
        </w:rPr>
        <w:t>标准</w:t>
      </w:r>
      <w:r w:rsidR="00155410">
        <w:rPr>
          <w:rFonts w:ascii="仿宋_GB2312" w:eastAsia="仿宋_GB2312" w:hAnsi="宋体" w:hint="eastAsia"/>
          <w:sz w:val="32"/>
          <w:szCs w:val="32"/>
        </w:rPr>
        <w:t>。</w:t>
      </w:r>
    </w:p>
    <w:p w:rsidR="00D276C1" w:rsidRDefault="00D276C1" w:rsidP="00E44F8C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预期成果：</w:t>
      </w:r>
      <w:r w:rsidR="003B7BE3" w:rsidRPr="00046A41">
        <w:rPr>
          <w:rFonts w:ascii="仿宋_GB2312" w:eastAsia="仿宋_GB2312" w:hAnsi="宋体" w:hint="eastAsia"/>
          <w:sz w:val="32"/>
          <w:szCs w:val="32"/>
        </w:rPr>
        <w:t>形成</w:t>
      </w:r>
      <w:r w:rsidR="00046A41" w:rsidRPr="00046A41">
        <w:rPr>
          <w:rFonts w:ascii="仿宋_GB2312" w:eastAsia="仿宋_GB2312" w:hAnsi="宋体" w:hint="eastAsia"/>
          <w:sz w:val="32"/>
          <w:szCs w:val="32"/>
        </w:rPr>
        <w:t>体现专业特色的</w:t>
      </w:r>
      <w:r w:rsidRPr="00F86F3C">
        <w:rPr>
          <w:rFonts w:ascii="仿宋_GB2312" w:eastAsia="仿宋_GB2312" w:hAnsi="宋体" w:hint="eastAsia"/>
          <w:sz w:val="32"/>
          <w:szCs w:val="32"/>
        </w:rPr>
        <w:t>一流课程建设标准</w:t>
      </w:r>
      <w:r w:rsidR="003B7BE3">
        <w:rPr>
          <w:rFonts w:ascii="仿宋_GB2312" w:eastAsia="仿宋_GB2312" w:hAnsi="宋体" w:hint="eastAsia"/>
          <w:sz w:val="32"/>
          <w:szCs w:val="32"/>
        </w:rPr>
        <w:t>，建立对</w:t>
      </w:r>
      <w:r w:rsidR="00EC30E7">
        <w:rPr>
          <w:rFonts w:ascii="仿宋_GB2312" w:eastAsia="仿宋_GB2312" w:hAnsi="宋体" w:hint="eastAsia"/>
          <w:sz w:val="32"/>
          <w:szCs w:val="32"/>
        </w:rPr>
        <w:t>教学</w:t>
      </w:r>
      <w:r w:rsidR="003B7BE3">
        <w:rPr>
          <w:rFonts w:ascii="仿宋_GB2312" w:eastAsia="仿宋_GB2312" w:hAnsi="宋体" w:hint="eastAsia"/>
          <w:sz w:val="32"/>
          <w:szCs w:val="32"/>
        </w:rPr>
        <w:t>团队建设、课程内容与资源</w:t>
      </w:r>
      <w:r w:rsidR="0000041F">
        <w:rPr>
          <w:rFonts w:ascii="仿宋_GB2312" w:eastAsia="仿宋_GB2312" w:hAnsi="宋体" w:hint="eastAsia"/>
          <w:sz w:val="32"/>
          <w:szCs w:val="32"/>
        </w:rPr>
        <w:t>、</w:t>
      </w:r>
      <w:r w:rsidR="003B7BE3">
        <w:rPr>
          <w:rFonts w:ascii="仿宋_GB2312" w:eastAsia="仿宋_GB2312" w:hAnsi="宋体" w:hint="eastAsia"/>
          <w:sz w:val="32"/>
          <w:szCs w:val="32"/>
        </w:rPr>
        <w:t>课程教学设计、学习支持与学习效果等方面的评价标准</w:t>
      </w:r>
      <w:r w:rsidR="0000041F">
        <w:rPr>
          <w:rFonts w:ascii="仿宋_GB2312" w:eastAsia="仿宋_GB2312" w:hAnsi="宋体" w:hint="eastAsia"/>
          <w:sz w:val="32"/>
          <w:szCs w:val="32"/>
        </w:rPr>
        <w:t>等</w:t>
      </w:r>
      <w:r w:rsidRPr="00F86F3C">
        <w:rPr>
          <w:rFonts w:ascii="仿宋_GB2312" w:eastAsia="仿宋_GB2312" w:hAnsi="宋体" w:hint="eastAsia"/>
          <w:sz w:val="32"/>
          <w:szCs w:val="32"/>
        </w:rPr>
        <w:t>。</w:t>
      </w:r>
    </w:p>
    <w:p w:rsidR="00B14D78" w:rsidRPr="00C048C0" w:rsidRDefault="00B14D78" w:rsidP="00B90196">
      <w:pPr>
        <w:adjustRightInd w:val="0"/>
        <w:snapToGrid w:val="0"/>
        <w:spacing w:line="560" w:lineRule="exact"/>
        <w:ind w:firstLineChars="200" w:firstLine="640"/>
        <w:jc w:val="left"/>
        <w:rPr>
          <w:rFonts w:ascii="黑体" w:eastAsia="黑体" w:hAnsi="黑体" w:cs="宋体"/>
          <w:bCs/>
          <w:sz w:val="32"/>
          <w:szCs w:val="32"/>
        </w:rPr>
      </w:pPr>
      <w:r w:rsidRPr="00C048C0">
        <w:rPr>
          <w:rFonts w:ascii="黑体" w:eastAsia="黑体" w:hAnsi="黑体" w:cs="宋体" w:hint="eastAsia"/>
          <w:bCs/>
          <w:sz w:val="32"/>
          <w:szCs w:val="32"/>
        </w:rPr>
        <w:t>第四部分</w:t>
      </w:r>
      <w:r w:rsidR="006450A1">
        <w:rPr>
          <w:rFonts w:ascii="黑体" w:eastAsia="黑体" w:hAnsi="黑体" w:cs="宋体" w:hint="eastAsia"/>
          <w:bCs/>
          <w:sz w:val="32"/>
          <w:szCs w:val="32"/>
        </w:rPr>
        <w:t xml:space="preserve">  </w:t>
      </w:r>
      <w:r w:rsidRPr="00C048C0">
        <w:rPr>
          <w:rFonts w:ascii="黑体" w:eastAsia="黑体" w:hAnsi="黑体" w:cs="宋体" w:hint="eastAsia"/>
          <w:bCs/>
          <w:sz w:val="32"/>
          <w:szCs w:val="32"/>
        </w:rPr>
        <w:t>协同育人机制</w:t>
      </w:r>
      <w:r w:rsidR="004053F4" w:rsidRPr="00C048C0">
        <w:rPr>
          <w:rFonts w:ascii="黑体" w:eastAsia="黑体" w:hAnsi="黑体" w:cs="宋体" w:hint="eastAsia"/>
          <w:bCs/>
          <w:sz w:val="32"/>
          <w:szCs w:val="32"/>
        </w:rPr>
        <w:t>创新</w:t>
      </w:r>
      <w:r w:rsidRPr="00C048C0">
        <w:rPr>
          <w:rFonts w:ascii="黑体" w:eastAsia="黑体" w:hAnsi="黑体" w:cs="宋体" w:hint="eastAsia"/>
          <w:bCs/>
          <w:sz w:val="32"/>
          <w:szCs w:val="32"/>
        </w:rPr>
        <w:t>实践</w:t>
      </w:r>
    </w:p>
    <w:p w:rsidR="00983E63" w:rsidRPr="006A6D52" w:rsidRDefault="00983E63" w:rsidP="00097833">
      <w:pPr>
        <w:pStyle w:val="a3"/>
        <w:numPr>
          <w:ilvl w:val="0"/>
          <w:numId w:val="5"/>
        </w:numPr>
        <w:adjustRightInd w:val="0"/>
        <w:snapToGrid w:val="0"/>
        <w:spacing w:line="560" w:lineRule="exact"/>
        <w:ind w:firstLine="640"/>
        <w:rPr>
          <w:rFonts w:ascii="楷体_GB2312" w:eastAsia="楷体_GB2312" w:hAnsi="黑体"/>
          <w:bCs/>
          <w:sz w:val="32"/>
          <w:szCs w:val="32"/>
        </w:rPr>
      </w:pPr>
      <w:r w:rsidRPr="006A6D52">
        <w:rPr>
          <w:rFonts w:ascii="楷体_GB2312" w:eastAsia="楷体_GB2312" w:hAnsi="黑体" w:hint="eastAsia"/>
          <w:bCs/>
          <w:sz w:val="32"/>
          <w:szCs w:val="32"/>
        </w:rPr>
        <w:t>校企</w:t>
      </w:r>
      <w:r w:rsidR="00497F24" w:rsidRPr="006A6D52">
        <w:rPr>
          <w:rFonts w:ascii="楷体_GB2312" w:eastAsia="楷体_GB2312" w:hAnsi="黑体" w:hint="eastAsia"/>
          <w:bCs/>
          <w:sz w:val="32"/>
          <w:szCs w:val="32"/>
        </w:rPr>
        <w:t>合作</w:t>
      </w:r>
      <w:r w:rsidRPr="006A6D52">
        <w:rPr>
          <w:rFonts w:ascii="楷体_GB2312" w:eastAsia="楷体_GB2312" w:hAnsi="黑体" w:hint="eastAsia"/>
          <w:bCs/>
          <w:sz w:val="32"/>
          <w:szCs w:val="32"/>
        </w:rPr>
        <w:t>产教融合协同育人实践</w:t>
      </w:r>
    </w:p>
    <w:p w:rsidR="00CD6DB9" w:rsidRPr="00F86F3C" w:rsidRDefault="00983E63" w:rsidP="00BD64C4">
      <w:pPr>
        <w:pStyle w:val="ab"/>
        <w:adjustRightInd w:val="0"/>
        <w:snapToGrid w:val="0"/>
        <w:spacing w:before="0" w:beforeAutospacing="0" w:after="0" w:afterAutospacing="0" w:line="560" w:lineRule="exact"/>
        <w:ind w:firstLineChars="196" w:firstLine="630"/>
        <w:jc w:val="both"/>
        <w:rPr>
          <w:rFonts w:ascii="仿宋_GB2312" w:eastAsia="仿宋_GB2312" w:cs="Times New Roman"/>
          <w:kern w:val="2"/>
          <w:sz w:val="32"/>
          <w:szCs w:val="32"/>
        </w:rPr>
      </w:pPr>
      <w:r w:rsidRPr="006A6D52">
        <w:rPr>
          <w:rFonts w:ascii="仿宋_GB2312" w:eastAsia="仿宋_GB2312" w:cstheme="minorBidi" w:hint="eastAsia"/>
          <w:b/>
          <w:kern w:val="2"/>
          <w:sz w:val="32"/>
          <w:szCs w:val="32"/>
        </w:rPr>
        <w:t>立项要点：</w:t>
      </w:r>
      <w:r w:rsidR="006C41FE" w:rsidRPr="00F86F3C">
        <w:rPr>
          <w:rFonts w:ascii="仿宋_GB2312" w:eastAsia="仿宋_GB2312" w:cs="Times New Roman" w:hint="eastAsia"/>
          <w:kern w:val="2"/>
          <w:sz w:val="32"/>
          <w:szCs w:val="32"/>
        </w:rPr>
        <w:t>调研分析</w:t>
      </w:r>
      <w:r w:rsidRPr="00F86F3C">
        <w:rPr>
          <w:rFonts w:ascii="仿宋_GB2312" w:eastAsia="仿宋_GB2312" w:cs="Times New Roman" w:hint="eastAsia"/>
          <w:kern w:val="2"/>
          <w:sz w:val="32"/>
          <w:szCs w:val="32"/>
        </w:rPr>
        <w:t>产教融合协同育人现状与问题</w:t>
      </w:r>
      <w:r w:rsidR="006C41FE" w:rsidRPr="00F86F3C">
        <w:rPr>
          <w:rFonts w:ascii="仿宋_GB2312" w:eastAsia="仿宋_GB2312" w:cs="Times New Roman" w:hint="eastAsia"/>
          <w:kern w:val="2"/>
          <w:sz w:val="32"/>
          <w:szCs w:val="32"/>
        </w:rPr>
        <w:t>，</w:t>
      </w:r>
      <w:r w:rsidRPr="00F86F3C">
        <w:rPr>
          <w:rFonts w:ascii="仿宋_GB2312" w:eastAsia="仿宋_GB2312" w:cs="Times New Roman" w:hint="eastAsia"/>
          <w:kern w:val="2"/>
          <w:sz w:val="32"/>
          <w:szCs w:val="32"/>
        </w:rPr>
        <w:t>结合国家战略和农林产业发展新需求，</w:t>
      </w:r>
      <w:r w:rsidR="00424346" w:rsidRPr="00F86F3C">
        <w:rPr>
          <w:rFonts w:ascii="仿宋_GB2312" w:eastAsia="仿宋_GB2312" w:cs="Times New Roman" w:hint="eastAsia"/>
          <w:kern w:val="2"/>
          <w:sz w:val="32"/>
          <w:szCs w:val="32"/>
        </w:rPr>
        <w:t>创新产教融合协同育人</w:t>
      </w:r>
      <w:r w:rsidR="00BD1C7F">
        <w:rPr>
          <w:rFonts w:ascii="仿宋_GB2312" w:eastAsia="仿宋_GB2312" w:cs="Times New Roman" w:hint="eastAsia"/>
          <w:kern w:val="2"/>
          <w:sz w:val="32"/>
          <w:szCs w:val="32"/>
        </w:rPr>
        <w:t>机制</w:t>
      </w:r>
      <w:r w:rsidR="00424346" w:rsidRPr="00F86F3C">
        <w:rPr>
          <w:rFonts w:ascii="仿宋_GB2312" w:eastAsia="仿宋_GB2312" w:cs="Times New Roman" w:hint="eastAsia"/>
          <w:kern w:val="2"/>
          <w:sz w:val="32"/>
          <w:szCs w:val="32"/>
        </w:rPr>
        <w:t>，</w:t>
      </w:r>
      <w:r w:rsidR="00046A41">
        <w:rPr>
          <w:rFonts w:ascii="仿宋_GB2312" w:eastAsia="仿宋_GB2312" w:cs="Times New Roman" w:hint="eastAsia"/>
          <w:kern w:val="2"/>
          <w:sz w:val="32"/>
          <w:szCs w:val="32"/>
        </w:rPr>
        <w:t>推进</w:t>
      </w:r>
      <w:r w:rsidR="006C41FE" w:rsidRPr="00F86F3C">
        <w:rPr>
          <w:rFonts w:ascii="仿宋_GB2312" w:eastAsia="仿宋_GB2312" w:cs="Times New Roman" w:hint="eastAsia"/>
          <w:kern w:val="2"/>
          <w:sz w:val="32"/>
          <w:szCs w:val="32"/>
        </w:rPr>
        <w:t>新农科</w:t>
      </w:r>
      <w:r w:rsidRPr="00F86F3C">
        <w:rPr>
          <w:rFonts w:ascii="仿宋_GB2312" w:eastAsia="仿宋_GB2312" w:cs="Times New Roman" w:hint="eastAsia"/>
          <w:kern w:val="2"/>
          <w:sz w:val="32"/>
          <w:szCs w:val="32"/>
        </w:rPr>
        <w:t>人才培养链</w:t>
      </w:r>
      <w:r w:rsidR="006C41FE" w:rsidRPr="00F86F3C">
        <w:rPr>
          <w:rFonts w:ascii="仿宋_GB2312" w:eastAsia="仿宋_GB2312" w:cs="Times New Roman" w:hint="eastAsia"/>
          <w:kern w:val="2"/>
          <w:sz w:val="32"/>
          <w:szCs w:val="32"/>
        </w:rPr>
        <w:t>与</w:t>
      </w:r>
      <w:r w:rsidRPr="00F86F3C">
        <w:rPr>
          <w:rFonts w:ascii="仿宋_GB2312" w:eastAsia="仿宋_GB2312" w:cs="Times New Roman" w:hint="eastAsia"/>
          <w:kern w:val="2"/>
          <w:sz w:val="32"/>
          <w:szCs w:val="32"/>
        </w:rPr>
        <w:t>产业链</w:t>
      </w:r>
      <w:r w:rsidR="006C41FE" w:rsidRPr="00F86F3C">
        <w:rPr>
          <w:rFonts w:ascii="仿宋_GB2312" w:eastAsia="仿宋_GB2312" w:cs="Times New Roman" w:hint="eastAsia"/>
          <w:kern w:val="2"/>
          <w:sz w:val="32"/>
          <w:szCs w:val="32"/>
        </w:rPr>
        <w:t>相对接</w:t>
      </w:r>
      <w:r w:rsidRPr="00F86F3C">
        <w:rPr>
          <w:rFonts w:ascii="仿宋_GB2312" w:eastAsia="仿宋_GB2312" w:cs="Times New Roman" w:hint="eastAsia"/>
          <w:kern w:val="2"/>
          <w:sz w:val="32"/>
          <w:szCs w:val="32"/>
        </w:rPr>
        <w:t>，</w:t>
      </w:r>
      <w:r w:rsidR="00424346" w:rsidRPr="00F86F3C">
        <w:rPr>
          <w:rFonts w:ascii="仿宋_GB2312" w:eastAsia="仿宋_GB2312" w:hint="eastAsia"/>
          <w:sz w:val="32"/>
          <w:szCs w:val="32"/>
        </w:rPr>
        <w:t>建立农林高</w:t>
      </w:r>
      <w:r w:rsidR="00424346" w:rsidRPr="00F86F3C">
        <w:rPr>
          <w:rFonts w:ascii="仿宋_GB2312" w:eastAsia="仿宋_GB2312" w:hint="eastAsia"/>
          <w:sz w:val="32"/>
          <w:szCs w:val="32"/>
        </w:rPr>
        <w:lastRenderedPageBreak/>
        <w:t>校</w:t>
      </w:r>
      <w:r w:rsidR="00BD64C4">
        <w:rPr>
          <w:rFonts w:ascii="仿宋_GB2312" w:eastAsia="仿宋_GB2312" w:hint="eastAsia"/>
          <w:sz w:val="32"/>
          <w:szCs w:val="32"/>
        </w:rPr>
        <w:t>教师与企业人员</w:t>
      </w:r>
      <w:r w:rsidR="00424346" w:rsidRPr="00F86F3C">
        <w:rPr>
          <w:rFonts w:ascii="仿宋_GB2312" w:eastAsia="仿宋_GB2312" w:hint="eastAsia"/>
          <w:sz w:val="32"/>
          <w:szCs w:val="32"/>
        </w:rPr>
        <w:t>双向挂职</w:t>
      </w:r>
      <w:r w:rsidR="00BD1C7F">
        <w:rPr>
          <w:rFonts w:ascii="仿宋_GB2312" w:eastAsia="仿宋_GB2312" w:hint="eastAsia"/>
          <w:sz w:val="32"/>
          <w:szCs w:val="32"/>
        </w:rPr>
        <w:t>办法</w:t>
      </w:r>
      <w:r w:rsidR="00424346">
        <w:rPr>
          <w:rFonts w:ascii="仿宋_GB2312" w:eastAsia="仿宋_GB2312" w:hint="eastAsia"/>
          <w:sz w:val="32"/>
          <w:szCs w:val="32"/>
        </w:rPr>
        <w:t>，</w:t>
      </w:r>
      <w:r w:rsidR="00424346">
        <w:rPr>
          <w:rFonts w:ascii="仿宋_GB2312" w:eastAsia="仿宋_GB2312" w:cs="Times New Roman" w:hint="eastAsia"/>
          <w:kern w:val="2"/>
          <w:sz w:val="32"/>
          <w:szCs w:val="32"/>
        </w:rPr>
        <w:t>探索</w:t>
      </w:r>
      <w:r w:rsidRPr="00F86F3C">
        <w:rPr>
          <w:rFonts w:ascii="仿宋_GB2312" w:eastAsia="仿宋_GB2312" w:cs="Times New Roman" w:hint="eastAsia"/>
          <w:kern w:val="2"/>
          <w:sz w:val="32"/>
          <w:szCs w:val="32"/>
        </w:rPr>
        <w:t>高校与</w:t>
      </w:r>
      <w:r w:rsidR="006C41FE" w:rsidRPr="00F86F3C">
        <w:rPr>
          <w:rFonts w:ascii="仿宋_GB2312" w:eastAsia="仿宋_GB2312" w:cs="Times New Roman" w:hint="eastAsia"/>
          <w:kern w:val="2"/>
          <w:sz w:val="32"/>
          <w:szCs w:val="32"/>
        </w:rPr>
        <w:t>农林</w:t>
      </w:r>
      <w:r w:rsidRPr="00F86F3C">
        <w:rPr>
          <w:rFonts w:ascii="仿宋_GB2312" w:eastAsia="仿宋_GB2312" w:cs="Times New Roman" w:hint="eastAsia"/>
          <w:kern w:val="2"/>
          <w:sz w:val="32"/>
          <w:szCs w:val="32"/>
        </w:rPr>
        <w:t>企业合作</w:t>
      </w:r>
      <w:r w:rsidR="00424346">
        <w:rPr>
          <w:rFonts w:ascii="仿宋_GB2312" w:eastAsia="仿宋_GB2312" w:cs="Times New Roman" w:hint="eastAsia"/>
          <w:kern w:val="2"/>
          <w:sz w:val="32"/>
          <w:szCs w:val="32"/>
        </w:rPr>
        <w:t>育人新模式</w:t>
      </w:r>
      <w:r w:rsidR="00BD64C4">
        <w:rPr>
          <w:rFonts w:ascii="仿宋_GB2312" w:eastAsia="仿宋_GB2312" w:cs="Times New Roman" w:hint="eastAsia"/>
          <w:kern w:val="2"/>
          <w:sz w:val="32"/>
          <w:szCs w:val="32"/>
        </w:rPr>
        <w:t>，</w:t>
      </w:r>
      <w:r w:rsidR="00046A41" w:rsidRPr="00F86F3C">
        <w:rPr>
          <w:rFonts w:ascii="仿宋_GB2312" w:eastAsia="仿宋_GB2312" w:cs="Times New Roman" w:hint="eastAsia"/>
          <w:kern w:val="2"/>
          <w:sz w:val="32"/>
          <w:szCs w:val="32"/>
        </w:rPr>
        <w:t>建设</w:t>
      </w:r>
      <w:r w:rsidR="00046A41">
        <w:rPr>
          <w:rFonts w:ascii="仿宋_GB2312" w:eastAsia="仿宋_GB2312" w:cs="Times New Roman" w:hint="eastAsia"/>
          <w:kern w:val="2"/>
          <w:sz w:val="32"/>
          <w:szCs w:val="32"/>
        </w:rPr>
        <w:t>农林</w:t>
      </w:r>
      <w:r w:rsidR="00046A41" w:rsidRPr="00F86F3C">
        <w:rPr>
          <w:rFonts w:ascii="仿宋_GB2312" w:eastAsia="仿宋_GB2312" w:cs="Times New Roman" w:hint="eastAsia"/>
          <w:kern w:val="2"/>
          <w:sz w:val="32"/>
          <w:szCs w:val="32"/>
        </w:rPr>
        <w:t>产教融合</w:t>
      </w:r>
      <w:r w:rsidR="00046A41">
        <w:rPr>
          <w:rFonts w:ascii="仿宋_GB2312" w:eastAsia="仿宋_GB2312" w:cs="Times New Roman" w:hint="eastAsia"/>
          <w:kern w:val="2"/>
          <w:sz w:val="32"/>
          <w:szCs w:val="32"/>
        </w:rPr>
        <w:t>人才培养</w:t>
      </w:r>
      <w:r w:rsidR="00046A41" w:rsidRPr="00F86F3C">
        <w:rPr>
          <w:rFonts w:ascii="仿宋_GB2312" w:eastAsia="仿宋_GB2312" w:cs="Times New Roman" w:hint="eastAsia"/>
          <w:kern w:val="2"/>
          <w:sz w:val="32"/>
          <w:szCs w:val="32"/>
        </w:rPr>
        <w:t>基地</w:t>
      </w:r>
      <w:r w:rsidR="00046A41">
        <w:rPr>
          <w:rFonts w:ascii="仿宋_GB2312" w:eastAsia="仿宋_GB2312" w:cs="Times New Roman" w:hint="eastAsia"/>
          <w:kern w:val="2"/>
          <w:sz w:val="32"/>
          <w:szCs w:val="32"/>
        </w:rPr>
        <w:t>，</w:t>
      </w:r>
      <w:r w:rsidR="00BD64C4">
        <w:rPr>
          <w:rFonts w:ascii="仿宋_GB2312" w:eastAsia="仿宋_GB2312" w:cs="Times New Roman" w:hint="eastAsia"/>
          <w:kern w:val="2"/>
          <w:sz w:val="32"/>
          <w:szCs w:val="32"/>
        </w:rPr>
        <w:t>推动</w:t>
      </w:r>
      <w:r w:rsidR="00BD64C4" w:rsidRPr="00F86F3C">
        <w:rPr>
          <w:rFonts w:ascii="仿宋_GB2312" w:eastAsia="仿宋_GB2312" w:cs="Times New Roman" w:hint="eastAsia"/>
          <w:kern w:val="2"/>
          <w:sz w:val="32"/>
          <w:szCs w:val="32"/>
        </w:rPr>
        <w:t>校企合作办学、合作育人、合作就业、合作发展</w:t>
      </w:r>
      <w:r w:rsidR="00BD64C4">
        <w:rPr>
          <w:rFonts w:ascii="仿宋_GB2312" w:eastAsia="仿宋_GB2312" w:cs="Times New Roman" w:hint="eastAsia"/>
          <w:kern w:val="2"/>
          <w:sz w:val="32"/>
          <w:szCs w:val="32"/>
        </w:rPr>
        <w:t>。</w:t>
      </w:r>
    </w:p>
    <w:p w:rsidR="00BD64C4" w:rsidRDefault="00983E63" w:rsidP="00E44F8C">
      <w:pPr>
        <w:pStyle w:val="ab"/>
        <w:adjustRightInd w:val="0"/>
        <w:snapToGrid w:val="0"/>
        <w:spacing w:before="0" w:beforeAutospacing="0" w:after="0" w:afterAutospacing="0" w:line="560" w:lineRule="exact"/>
        <w:ind w:firstLineChars="196" w:firstLine="630"/>
        <w:jc w:val="both"/>
        <w:rPr>
          <w:rFonts w:ascii="仿宋_GB2312" w:eastAsia="仿宋_GB2312" w:cs="Times New Roman"/>
          <w:kern w:val="2"/>
          <w:sz w:val="32"/>
          <w:szCs w:val="32"/>
        </w:rPr>
      </w:pPr>
      <w:r w:rsidRPr="006A6D52">
        <w:rPr>
          <w:rFonts w:ascii="仿宋_GB2312" w:eastAsia="仿宋_GB2312" w:cstheme="minorBidi" w:hint="eastAsia"/>
          <w:b/>
          <w:kern w:val="2"/>
          <w:sz w:val="32"/>
          <w:szCs w:val="32"/>
        </w:rPr>
        <w:t>预期成果：</w:t>
      </w:r>
      <w:r w:rsidR="00BD64C4">
        <w:rPr>
          <w:rFonts w:ascii="仿宋_GB2312" w:eastAsia="仿宋_GB2312" w:cs="Times New Roman" w:hint="eastAsia"/>
          <w:kern w:val="2"/>
          <w:sz w:val="32"/>
          <w:szCs w:val="32"/>
        </w:rPr>
        <w:t>形成</w:t>
      </w:r>
      <w:r w:rsidR="00BD64C4" w:rsidRPr="00F86F3C">
        <w:rPr>
          <w:rFonts w:ascii="仿宋_GB2312" w:eastAsia="仿宋_GB2312" w:cs="Times New Roman" w:hint="eastAsia"/>
          <w:kern w:val="2"/>
          <w:sz w:val="32"/>
          <w:szCs w:val="32"/>
        </w:rPr>
        <w:t>产教融合育人</w:t>
      </w:r>
      <w:r w:rsidR="00BD64C4">
        <w:rPr>
          <w:rFonts w:ascii="仿宋_GB2312" w:eastAsia="仿宋_GB2312" w:cs="Times New Roman" w:hint="eastAsia"/>
          <w:kern w:val="2"/>
          <w:sz w:val="32"/>
          <w:szCs w:val="32"/>
        </w:rPr>
        <w:t>新</w:t>
      </w:r>
      <w:r w:rsidR="00BD64C4" w:rsidRPr="00F86F3C">
        <w:rPr>
          <w:rFonts w:ascii="仿宋_GB2312" w:eastAsia="仿宋_GB2312" w:cs="Times New Roman" w:hint="eastAsia"/>
          <w:kern w:val="2"/>
          <w:sz w:val="32"/>
          <w:szCs w:val="32"/>
        </w:rPr>
        <w:t>模式</w:t>
      </w:r>
      <w:r w:rsidR="00BD64C4">
        <w:rPr>
          <w:rFonts w:ascii="仿宋_GB2312" w:eastAsia="仿宋_GB2312" w:cs="Times New Roman" w:hint="eastAsia"/>
          <w:kern w:val="2"/>
          <w:sz w:val="32"/>
          <w:szCs w:val="32"/>
        </w:rPr>
        <w:t>，</w:t>
      </w:r>
      <w:r w:rsidR="00BD64C4" w:rsidRPr="00F86F3C">
        <w:rPr>
          <w:rFonts w:ascii="仿宋_GB2312" w:eastAsia="仿宋_GB2312" w:cs="Times New Roman" w:hint="eastAsia"/>
          <w:kern w:val="2"/>
          <w:sz w:val="32"/>
          <w:szCs w:val="32"/>
        </w:rPr>
        <w:t>建设</w:t>
      </w:r>
      <w:r w:rsidR="00BD64C4">
        <w:rPr>
          <w:rFonts w:ascii="仿宋_GB2312" w:eastAsia="仿宋_GB2312" w:cs="Times New Roman" w:hint="eastAsia"/>
          <w:kern w:val="2"/>
          <w:sz w:val="32"/>
          <w:szCs w:val="32"/>
        </w:rPr>
        <w:t>若干农林</w:t>
      </w:r>
      <w:r w:rsidR="00BD64C4" w:rsidRPr="00F86F3C">
        <w:rPr>
          <w:rFonts w:ascii="仿宋_GB2312" w:eastAsia="仿宋_GB2312" w:cs="Times New Roman" w:hint="eastAsia"/>
          <w:kern w:val="2"/>
          <w:sz w:val="32"/>
          <w:szCs w:val="32"/>
        </w:rPr>
        <w:t>产教融合示范基地</w:t>
      </w:r>
      <w:r w:rsidR="00BD64C4">
        <w:rPr>
          <w:rFonts w:ascii="仿宋_GB2312" w:eastAsia="仿宋_GB2312" w:cs="Times New Roman" w:hint="eastAsia"/>
          <w:kern w:val="2"/>
          <w:sz w:val="32"/>
          <w:szCs w:val="32"/>
        </w:rPr>
        <w:t>，提交研究报告、建设方案、典型案例等。</w:t>
      </w:r>
    </w:p>
    <w:p w:rsidR="00983E63" w:rsidRPr="006A6D52" w:rsidRDefault="00625984" w:rsidP="00097833">
      <w:pPr>
        <w:pStyle w:val="a3"/>
        <w:numPr>
          <w:ilvl w:val="0"/>
          <w:numId w:val="5"/>
        </w:numPr>
        <w:adjustRightInd w:val="0"/>
        <w:snapToGrid w:val="0"/>
        <w:spacing w:line="560" w:lineRule="exact"/>
        <w:ind w:firstLine="640"/>
        <w:rPr>
          <w:rFonts w:ascii="楷体_GB2312" w:eastAsia="楷体_GB2312" w:hAnsi="黑体"/>
          <w:bCs/>
          <w:sz w:val="32"/>
          <w:szCs w:val="32"/>
        </w:rPr>
      </w:pPr>
      <w:r w:rsidRPr="006A6D52">
        <w:rPr>
          <w:rFonts w:ascii="楷体_GB2312" w:eastAsia="楷体_GB2312" w:hAnsi="黑体" w:hint="eastAsia"/>
          <w:bCs/>
          <w:sz w:val="32"/>
          <w:szCs w:val="32"/>
        </w:rPr>
        <w:t>一省一校一所</w:t>
      </w:r>
      <w:r w:rsidR="00983E63" w:rsidRPr="006A6D52">
        <w:rPr>
          <w:rFonts w:ascii="楷体_GB2312" w:eastAsia="楷体_GB2312" w:hAnsi="黑体" w:hint="eastAsia"/>
          <w:bCs/>
          <w:sz w:val="32"/>
          <w:szCs w:val="32"/>
        </w:rPr>
        <w:t>科教协同育人探索与实践</w:t>
      </w:r>
    </w:p>
    <w:p w:rsidR="00983E63" w:rsidRPr="00F86F3C" w:rsidRDefault="00983E63" w:rsidP="00C048C0">
      <w:pPr>
        <w:pStyle w:val="ab"/>
        <w:adjustRightInd w:val="0"/>
        <w:snapToGrid w:val="0"/>
        <w:spacing w:before="0" w:beforeAutospacing="0" w:after="0" w:afterAutospacing="0" w:line="560" w:lineRule="exact"/>
        <w:ind w:firstLineChars="200" w:firstLine="643"/>
        <w:jc w:val="both"/>
        <w:rPr>
          <w:rFonts w:ascii="仿宋_GB2312" w:eastAsia="仿宋_GB2312" w:cs="Times New Roman"/>
          <w:kern w:val="2"/>
          <w:sz w:val="32"/>
          <w:szCs w:val="32"/>
        </w:rPr>
      </w:pPr>
      <w:r w:rsidRPr="006A6D52">
        <w:rPr>
          <w:rFonts w:ascii="仿宋_GB2312" w:eastAsia="仿宋_GB2312" w:cstheme="minorBidi" w:hint="eastAsia"/>
          <w:b/>
          <w:kern w:val="2"/>
          <w:sz w:val="32"/>
          <w:szCs w:val="32"/>
        </w:rPr>
        <w:t>立项要点：</w:t>
      </w:r>
      <w:r w:rsidR="00FD3723" w:rsidRPr="00F86F3C">
        <w:rPr>
          <w:rFonts w:ascii="仿宋_GB2312" w:eastAsia="仿宋_GB2312" w:cs="Times New Roman" w:hint="eastAsia"/>
          <w:kern w:val="2"/>
          <w:sz w:val="32"/>
          <w:szCs w:val="32"/>
        </w:rPr>
        <w:t>调研分析</w:t>
      </w:r>
      <w:r w:rsidRPr="00F86F3C">
        <w:rPr>
          <w:rFonts w:ascii="仿宋_GB2312" w:eastAsia="仿宋_GB2312" w:cs="Times New Roman" w:hint="eastAsia"/>
          <w:kern w:val="2"/>
          <w:sz w:val="32"/>
          <w:szCs w:val="32"/>
        </w:rPr>
        <w:t>科教协同育人现状与问题</w:t>
      </w:r>
      <w:r w:rsidR="00FD3723" w:rsidRPr="00F86F3C">
        <w:rPr>
          <w:rFonts w:ascii="仿宋_GB2312" w:eastAsia="仿宋_GB2312" w:cs="Times New Roman" w:hint="eastAsia"/>
          <w:kern w:val="2"/>
          <w:sz w:val="32"/>
          <w:szCs w:val="32"/>
        </w:rPr>
        <w:t>，</w:t>
      </w:r>
      <w:r w:rsidR="003D66E5" w:rsidRPr="00F86F3C">
        <w:rPr>
          <w:rFonts w:ascii="仿宋_GB2312" w:eastAsia="仿宋_GB2312" w:cs="Times New Roman" w:hint="eastAsia"/>
          <w:kern w:val="2"/>
          <w:sz w:val="32"/>
          <w:szCs w:val="32"/>
        </w:rPr>
        <w:t>创新科教协同育人理念，</w:t>
      </w:r>
      <w:r w:rsidR="00625984">
        <w:rPr>
          <w:rFonts w:ascii="仿宋_GB2312" w:eastAsia="仿宋_GB2312" w:cs="Times New Roman" w:hint="eastAsia"/>
          <w:bCs/>
          <w:kern w:val="2"/>
          <w:sz w:val="32"/>
          <w:szCs w:val="32"/>
        </w:rPr>
        <w:t>研究</w:t>
      </w:r>
      <w:r w:rsidR="00284266">
        <w:rPr>
          <w:rFonts w:ascii="仿宋_GB2312" w:eastAsia="仿宋_GB2312" w:cs="Times New Roman" w:hint="eastAsia"/>
          <w:bCs/>
          <w:kern w:val="2"/>
          <w:sz w:val="32"/>
          <w:szCs w:val="32"/>
        </w:rPr>
        <w:t>农林</w:t>
      </w:r>
      <w:r w:rsidR="00FD3723" w:rsidRPr="00F86F3C">
        <w:rPr>
          <w:rFonts w:ascii="仿宋_GB2312" w:eastAsia="仿宋_GB2312" w:cs="Times New Roman" w:hint="eastAsia"/>
          <w:bCs/>
          <w:kern w:val="2"/>
          <w:sz w:val="32"/>
          <w:szCs w:val="32"/>
        </w:rPr>
        <w:t>高校与</w:t>
      </w:r>
      <w:r w:rsidR="00284266">
        <w:rPr>
          <w:rFonts w:ascii="仿宋_GB2312" w:eastAsia="仿宋_GB2312" w:cs="Times New Roman" w:hint="eastAsia"/>
          <w:bCs/>
          <w:kern w:val="2"/>
          <w:sz w:val="32"/>
          <w:szCs w:val="32"/>
        </w:rPr>
        <w:t>科研院所协同育人体制机制，探索</w:t>
      </w:r>
      <w:r w:rsidR="00284266" w:rsidRPr="00F86F3C">
        <w:rPr>
          <w:rFonts w:ascii="仿宋_GB2312" w:eastAsia="仿宋_GB2312" w:cs="Times New Roman" w:hint="eastAsia"/>
          <w:bCs/>
          <w:sz w:val="32"/>
          <w:szCs w:val="32"/>
        </w:rPr>
        <w:t>一省一所</w:t>
      </w:r>
      <w:r w:rsidR="00284266">
        <w:rPr>
          <w:rFonts w:ascii="仿宋_GB2312" w:eastAsia="仿宋_GB2312" w:cs="Times New Roman" w:hint="eastAsia"/>
          <w:bCs/>
          <w:sz w:val="32"/>
          <w:szCs w:val="32"/>
        </w:rPr>
        <w:t>农林高校与本省</w:t>
      </w:r>
      <w:r w:rsidR="00284266">
        <w:rPr>
          <w:rFonts w:ascii="仿宋_GB2312" w:eastAsia="仿宋_GB2312" w:cs="Times New Roman" w:hint="eastAsia"/>
          <w:kern w:val="2"/>
          <w:sz w:val="32"/>
          <w:szCs w:val="32"/>
        </w:rPr>
        <w:t>农（林）科院</w:t>
      </w:r>
      <w:r w:rsidR="0059139E" w:rsidRPr="00F86F3C">
        <w:rPr>
          <w:rFonts w:ascii="仿宋_GB2312" w:eastAsia="仿宋_GB2312" w:cs="Times New Roman" w:hint="eastAsia"/>
          <w:kern w:val="2"/>
          <w:sz w:val="32"/>
          <w:szCs w:val="32"/>
        </w:rPr>
        <w:t>开展</w:t>
      </w:r>
      <w:r w:rsidRPr="00F86F3C">
        <w:rPr>
          <w:rFonts w:ascii="仿宋_GB2312" w:eastAsia="仿宋_GB2312" w:hint="eastAsia"/>
          <w:sz w:val="32"/>
          <w:szCs w:val="32"/>
        </w:rPr>
        <w:t>战略合作</w:t>
      </w:r>
      <w:r w:rsidR="00284266">
        <w:rPr>
          <w:rFonts w:ascii="仿宋_GB2312" w:eastAsia="仿宋_GB2312" w:hint="eastAsia"/>
          <w:sz w:val="32"/>
          <w:szCs w:val="32"/>
        </w:rPr>
        <w:t>新模式，</w:t>
      </w:r>
      <w:r w:rsidR="00EE7E76" w:rsidRPr="00F86F3C">
        <w:rPr>
          <w:rFonts w:ascii="仿宋_GB2312" w:eastAsia="仿宋_GB2312" w:cs="Times New Roman" w:hint="eastAsia"/>
          <w:kern w:val="2"/>
          <w:sz w:val="32"/>
          <w:szCs w:val="32"/>
        </w:rPr>
        <w:t>建设</w:t>
      </w:r>
      <w:r w:rsidR="00EE7E76">
        <w:rPr>
          <w:rFonts w:ascii="仿宋_GB2312" w:eastAsia="仿宋_GB2312" w:cs="Times New Roman" w:hint="eastAsia"/>
          <w:kern w:val="2"/>
          <w:sz w:val="32"/>
          <w:szCs w:val="32"/>
        </w:rPr>
        <w:t>卓越农林人才教育合作育人</w:t>
      </w:r>
      <w:r w:rsidR="00EE7E76" w:rsidRPr="00F86F3C">
        <w:rPr>
          <w:rFonts w:ascii="仿宋_GB2312" w:eastAsia="仿宋_GB2312" w:cs="Times New Roman" w:hint="eastAsia"/>
          <w:kern w:val="2"/>
          <w:sz w:val="32"/>
          <w:szCs w:val="32"/>
        </w:rPr>
        <w:t>基地</w:t>
      </w:r>
      <w:r w:rsidR="00EE7E76">
        <w:rPr>
          <w:rFonts w:ascii="仿宋_GB2312" w:eastAsia="仿宋_GB2312" w:cs="Times New Roman" w:hint="eastAsia"/>
          <w:kern w:val="2"/>
          <w:sz w:val="32"/>
          <w:szCs w:val="32"/>
        </w:rPr>
        <w:t>；</w:t>
      </w:r>
      <w:r w:rsidR="00284266">
        <w:rPr>
          <w:rFonts w:ascii="仿宋_GB2312" w:eastAsia="仿宋_GB2312" w:hint="eastAsia"/>
          <w:sz w:val="32"/>
          <w:szCs w:val="32"/>
        </w:rPr>
        <w:t>创新</w:t>
      </w:r>
      <w:r w:rsidR="00284266" w:rsidRPr="00F86F3C">
        <w:rPr>
          <w:rFonts w:ascii="仿宋_GB2312" w:eastAsia="仿宋_GB2312" w:cs="Times New Roman" w:hint="eastAsia"/>
          <w:kern w:val="2"/>
          <w:sz w:val="32"/>
          <w:szCs w:val="32"/>
        </w:rPr>
        <w:t>农林高校与现代农业产业技术体系综合试验站</w:t>
      </w:r>
      <w:r w:rsidR="00284266">
        <w:rPr>
          <w:rFonts w:ascii="仿宋_GB2312" w:eastAsia="仿宋_GB2312" w:cs="Times New Roman" w:hint="eastAsia"/>
          <w:kern w:val="2"/>
          <w:sz w:val="32"/>
          <w:szCs w:val="32"/>
        </w:rPr>
        <w:t>等平台合作育人方式，</w:t>
      </w:r>
      <w:r w:rsidR="00EE7E76">
        <w:rPr>
          <w:rFonts w:ascii="仿宋_GB2312" w:eastAsia="仿宋_GB2312" w:cs="Times New Roman" w:hint="eastAsia"/>
          <w:kern w:val="2"/>
          <w:sz w:val="32"/>
          <w:szCs w:val="32"/>
        </w:rPr>
        <w:t>建设</w:t>
      </w:r>
      <w:r w:rsidR="00EE7E76" w:rsidRPr="00F86F3C">
        <w:rPr>
          <w:rFonts w:ascii="仿宋_GB2312" w:eastAsia="仿宋_GB2312" w:cs="Times New Roman" w:hint="eastAsia"/>
          <w:kern w:val="2"/>
          <w:sz w:val="32"/>
          <w:szCs w:val="32"/>
        </w:rPr>
        <w:t>农科教合作人才培养基地</w:t>
      </w:r>
      <w:r w:rsidR="00EE7E76">
        <w:rPr>
          <w:rFonts w:ascii="仿宋_GB2312" w:eastAsia="仿宋_GB2312" w:cs="Times New Roman" w:hint="eastAsia"/>
          <w:kern w:val="2"/>
          <w:sz w:val="32"/>
          <w:szCs w:val="32"/>
        </w:rPr>
        <w:t>，</w:t>
      </w:r>
      <w:r w:rsidR="00284266">
        <w:rPr>
          <w:rFonts w:ascii="仿宋_GB2312" w:eastAsia="仿宋_GB2312" w:cs="Times New Roman" w:hint="eastAsia"/>
          <w:kern w:val="2"/>
          <w:sz w:val="32"/>
          <w:szCs w:val="32"/>
        </w:rPr>
        <w:t>推动育人要素与创新资源共享互动。</w:t>
      </w:r>
    </w:p>
    <w:p w:rsidR="00983E63" w:rsidRPr="00F86F3C" w:rsidRDefault="00983E63" w:rsidP="00E44F8C">
      <w:pPr>
        <w:pStyle w:val="ab"/>
        <w:adjustRightInd w:val="0"/>
        <w:snapToGrid w:val="0"/>
        <w:spacing w:before="0" w:beforeAutospacing="0" w:after="0" w:afterAutospacing="0" w:line="560" w:lineRule="exact"/>
        <w:ind w:firstLineChars="196" w:firstLine="630"/>
        <w:jc w:val="both"/>
        <w:rPr>
          <w:rFonts w:ascii="仿宋_GB2312" w:eastAsia="仿宋_GB2312" w:cs="Times New Roman"/>
          <w:kern w:val="2"/>
          <w:sz w:val="32"/>
          <w:szCs w:val="32"/>
        </w:rPr>
      </w:pPr>
      <w:r w:rsidRPr="006A6D52">
        <w:rPr>
          <w:rFonts w:ascii="仿宋_GB2312" w:eastAsia="仿宋_GB2312" w:cstheme="minorBidi" w:hint="eastAsia"/>
          <w:b/>
          <w:kern w:val="2"/>
          <w:sz w:val="32"/>
          <w:szCs w:val="32"/>
        </w:rPr>
        <w:t>预期成果：</w:t>
      </w:r>
      <w:r w:rsidR="00284266" w:rsidRPr="00F86F3C">
        <w:rPr>
          <w:rFonts w:ascii="仿宋_GB2312" w:eastAsia="仿宋_GB2312" w:cs="Times New Roman" w:hint="eastAsia"/>
          <w:kern w:val="2"/>
          <w:sz w:val="32"/>
          <w:szCs w:val="32"/>
        </w:rPr>
        <w:t>形成一省一校一所协同育人模式</w:t>
      </w:r>
      <w:r w:rsidR="00EE7E76">
        <w:rPr>
          <w:rFonts w:ascii="仿宋_GB2312" w:eastAsia="仿宋_GB2312" w:cs="Times New Roman" w:hint="eastAsia"/>
          <w:kern w:val="2"/>
          <w:sz w:val="32"/>
          <w:szCs w:val="32"/>
        </w:rPr>
        <w:t>、农科</w:t>
      </w:r>
      <w:r w:rsidR="000A6B2B">
        <w:rPr>
          <w:rFonts w:ascii="仿宋_GB2312" w:eastAsia="仿宋_GB2312" w:cs="Times New Roman" w:hint="eastAsia"/>
          <w:kern w:val="2"/>
          <w:sz w:val="32"/>
          <w:szCs w:val="32"/>
        </w:rPr>
        <w:t>教</w:t>
      </w:r>
      <w:r w:rsidR="00EE7E76">
        <w:rPr>
          <w:rFonts w:ascii="仿宋_GB2312" w:eastAsia="仿宋_GB2312" w:cs="Times New Roman" w:hint="eastAsia"/>
          <w:kern w:val="2"/>
          <w:sz w:val="32"/>
          <w:szCs w:val="32"/>
        </w:rPr>
        <w:t>合作育人模式</w:t>
      </w:r>
      <w:r w:rsidR="00284266">
        <w:rPr>
          <w:rFonts w:ascii="仿宋_GB2312" w:eastAsia="仿宋_GB2312" w:cs="Times New Roman" w:hint="eastAsia"/>
          <w:kern w:val="2"/>
          <w:sz w:val="32"/>
          <w:szCs w:val="32"/>
        </w:rPr>
        <w:t>，</w:t>
      </w:r>
      <w:r w:rsidR="00177A73" w:rsidRPr="00F86F3C">
        <w:rPr>
          <w:rFonts w:ascii="仿宋_GB2312" w:eastAsia="仿宋_GB2312" w:cs="Times New Roman" w:hint="eastAsia"/>
          <w:kern w:val="2"/>
          <w:sz w:val="32"/>
          <w:szCs w:val="32"/>
        </w:rPr>
        <w:t>建设若干卓越农林人才教育合作育人示范基地</w:t>
      </w:r>
      <w:r w:rsidR="00EE7E76">
        <w:rPr>
          <w:rFonts w:ascii="仿宋_GB2312" w:eastAsia="仿宋_GB2312" w:cs="Times New Roman" w:hint="eastAsia"/>
          <w:kern w:val="2"/>
          <w:sz w:val="32"/>
          <w:szCs w:val="32"/>
        </w:rPr>
        <w:t>、</w:t>
      </w:r>
      <w:r w:rsidR="00177A73" w:rsidRPr="00F86F3C">
        <w:rPr>
          <w:rFonts w:ascii="仿宋_GB2312" w:eastAsia="仿宋_GB2312" w:cs="Times New Roman" w:hint="eastAsia"/>
          <w:kern w:val="2"/>
          <w:sz w:val="32"/>
          <w:szCs w:val="32"/>
        </w:rPr>
        <w:t>农科教合作人才培养</w:t>
      </w:r>
      <w:r w:rsidR="00EE7E76">
        <w:rPr>
          <w:rFonts w:ascii="仿宋_GB2312" w:eastAsia="仿宋_GB2312" w:cs="Times New Roman" w:hint="eastAsia"/>
          <w:kern w:val="2"/>
          <w:sz w:val="32"/>
          <w:szCs w:val="32"/>
        </w:rPr>
        <w:t>示范</w:t>
      </w:r>
      <w:r w:rsidR="00177A73" w:rsidRPr="00F86F3C">
        <w:rPr>
          <w:rFonts w:ascii="仿宋_GB2312" w:eastAsia="仿宋_GB2312" w:cs="Times New Roman" w:hint="eastAsia"/>
          <w:kern w:val="2"/>
          <w:sz w:val="32"/>
          <w:szCs w:val="32"/>
        </w:rPr>
        <w:t>基地</w:t>
      </w:r>
      <w:r w:rsidR="00D1326E">
        <w:rPr>
          <w:rFonts w:ascii="仿宋_GB2312" w:eastAsia="仿宋_GB2312" w:cs="Times New Roman" w:hint="eastAsia"/>
          <w:kern w:val="2"/>
          <w:sz w:val="32"/>
          <w:szCs w:val="32"/>
        </w:rPr>
        <w:t>，提交研究</w:t>
      </w:r>
      <w:r w:rsidR="00177A73" w:rsidRPr="00F86F3C">
        <w:rPr>
          <w:rFonts w:ascii="仿宋_GB2312" w:eastAsia="仿宋_GB2312" w:cs="Times New Roman" w:hint="eastAsia"/>
          <w:kern w:val="2"/>
          <w:sz w:val="32"/>
          <w:szCs w:val="32"/>
        </w:rPr>
        <w:t>报告、</w:t>
      </w:r>
      <w:r w:rsidR="00D1326E">
        <w:rPr>
          <w:rFonts w:ascii="仿宋_GB2312" w:eastAsia="仿宋_GB2312" w:cs="Times New Roman" w:hint="eastAsia"/>
          <w:kern w:val="2"/>
          <w:sz w:val="32"/>
          <w:szCs w:val="32"/>
        </w:rPr>
        <w:t>建设方案、</w:t>
      </w:r>
      <w:r w:rsidR="00177A73" w:rsidRPr="00F86F3C">
        <w:rPr>
          <w:rFonts w:ascii="仿宋_GB2312" w:eastAsia="仿宋_GB2312" w:cs="Times New Roman" w:hint="eastAsia"/>
          <w:kern w:val="2"/>
          <w:sz w:val="32"/>
          <w:szCs w:val="32"/>
        </w:rPr>
        <w:t>典型案例等。</w:t>
      </w:r>
    </w:p>
    <w:p w:rsidR="00983E63" w:rsidRPr="006A6D52" w:rsidRDefault="00983E63" w:rsidP="00097833">
      <w:pPr>
        <w:pStyle w:val="a3"/>
        <w:numPr>
          <w:ilvl w:val="0"/>
          <w:numId w:val="5"/>
        </w:numPr>
        <w:adjustRightInd w:val="0"/>
        <w:snapToGrid w:val="0"/>
        <w:spacing w:line="560" w:lineRule="exact"/>
        <w:ind w:firstLine="640"/>
        <w:rPr>
          <w:rFonts w:ascii="楷体_GB2312" w:eastAsia="楷体_GB2312" w:hAnsi="黑体"/>
          <w:bCs/>
          <w:sz w:val="32"/>
          <w:szCs w:val="32"/>
        </w:rPr>
      </w:pPr>
      <w:r w:rsidRPr="006A6D52">
        <w:rPr>
          <w:rFonts w:ascii="楷体_GB2312" w:eastAsia="楷体_GB2312" w:hAnsi="黑体" w:hint="eastAsia"/>
          <w:bCs/>
          <w:sz w:val="32"/>
          <w:szCs w:val="32"/>
        </w:rPr>
        <w:t>校校协同</w:t>
      </w:r>
      <w:r w:rsidR="00DD344E" w:rsidRPr="006A6D52">
        <w:rPr>
          <w:rFonts w:ascii="楷体_GB2312" w:eastAsia="楷体_GB2312" w:hAnsi="黑体" w:hint="eastAsia"/>
          <w:bCs/>
          <w:sz w:val="32"/>
          <w:szCs w:val="32"/>
        </w:rPr>
        <w:t>育人改革与实践</w:t>
      </w:r>
    </w:p>
    <w:p w:rsidR="00983E63" w:rsidRPr="00F86F3C" w:rsidRDefault="00983E63" w:rsidP="00E44F8C">
      <w:pPr>
        <w:adjustRightInd w:val="0"/>
        <w:snapToGrid w:val="0"/>
        <w:spacing w:line="56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立项要点：</w:t>
      </w:r>
      <w:r w:rsidR="00442FF8" w:rsidRPr="00F86F3C">
        <w:rPr>
          <w:rFonts w:ascii="仿宋_GB2312" w:eastAsia="仿宋_GB2312" w:hint="eastAsia"/>
          <w:sz w:val="32"/>
          <w:szCs w:val="32"/>
        </w:rPr>
        <w:t>调研分析</w:t>
      </w:r>
      <w:r w:rsidRPr="00F86F3C">
        <w:rPr>
          <w:rFonts w:ascii="仿宋_GB2312" w:eastAsia="仿宋_GB2312" w:hint="eastAsia"/>
          <w:sz w:val="32"/>
          <w:szCs w:val="32"/>
        </w:rPr>
        <w:t>校校协同育人</w:t>
      </w:r>
      <w:r w:rsidR="00442FF8" w:rsidRPr="00F86F3C">
        <w:rPr>
          <w:rFonts w:ascii="仿宋_GB2312" w:eastAsia="仿宋_GB2312" w:hint="eastAsia"/>
          <w:sz w:val="32"/>
          <w:szCs w:val="32"/>
        </w:rPr>
        <w:t>优质教育资源共享现状与问题</w:t>
      </w:r>
      <w:r w:rsidR="00DD344E" w:rsidRPr="00F86F3C">
        <w:rPr>
          <w:rFonts w:ascii="仿宋_GB2312" w:eastAsia="仿宋_GB2312" w:hint="eastAsia"/>
          <w:sz w:val="32"/>
          <w:szCs w:val="32"/>
        </w:rPr>
        <w:t>，</w:t>
      </w:r>
      <w:r w:rsidR="00745E81">
        <w:rPr>
          <w:rFonts w:ascii="仿宋_GB2312" w:eastAsia="仿宋_GB2312" w:hint="eastAsia"/>
          <w:sz w:val="32"/>
          <w:szCs w:val="32"/>
        </w:rPr>
        <w:t>探索</w:t>
      </w:r>
      <w:r w:rsidRPr="00F86F3C">
        <w:rPr>
          <w:rFonts w:ascii="仿宋_GB2312" w:eastAsia="仿宋_GB2312" w:hint="eastAsia"/>
          <w:sz w:val="32"/>
          <w:szCs w:val="32"/>
        </w:rPr>
        <w:t>校校合作</w:t>
      </w:r>
      <w:r w:rsidR="00DD344E" w:rsidRPr="00F86F3C">
        <w:rPr>
          <w:rFonts w:ascii="仿宋_GB2312" w:eastAsia="仿宋_GB2312" w:hint="eastAsia"/>
          <w:sz w:val="32"/>
          <w:szCs w:val="32"/>
        </w:rPr>
        <w:t>协同育人</w:t>
      </w:r>
      <w:r w:rsidR="004C0961">
        <w:rPr>
          <w:rFonts w:ascii="仿宋_GB2312" w:eastAsia="仿宋_GB2312" w:hint="eastAsia"/>
          <w:sz w:val="32"/>
          <w:szCs w:val="32"/>
        </w:rPr>
        <w:t>新</w:t>
      </w:r>
      <w:r w:rsidR="00DD344E" w:rsidRPr="00F86F3C">
        <w:rPr>
          <w:rFonts w:ascii="仿宋_GB2312" w:eastAsia="仿宋_GB2312" w:hint="eastAsia"/>
          <w:sz w:val="32"/>
          <w:szCs w:val="32"/>
        </w:rPr>
        <w:t>模式，</w:t>
      </w:r>
      <w:r w:rsidR="00745E81" w:rsidRPr="00F86F3C">
        <w:rPr>
          <w:rFonts w:ascii="仿宋_GB2312" w:eastAsia="仿宋_GB2312" w:hint="eastAsia"/>
          <w:sz w:val="32"/>
          <w:szCs w:val="32"/>
        </w:rPr>
        <w:t>创建校际学分互换互认</w:t>
      </w:r>
      <w:r w:rsidR="00FE6EC1">
        <w:rPr>
          <w:rFonts w:ascii="仿宋_GB2312" w:eastAsia="仿宋_GB2312" w:hint="eastAsia"/>
          <w:sz w:val="32"/>
          <w:szCs w:val="32"/>
        </w:rPr>
        <w:t>等</w:t>
      </w:r>
      <w:r w:rsidR="00745E81" w:rsidRPr="00F86F3C">
        <w:rPr>
          <w:rFonts w:ascii="仿宋_GB2312" w:eastAsia="仿宋_GB2312" w:hint="eastAsia"/>
          <w:sz w:val="32"/>
          <w:szCs w:val="32"/>
        </w:rPr>
        <w:t>新机制，</w:t>
      </w:r>
      <w:r w:rsidR="00745E81">
        <w:rPr>
          <w:rFonts w:ascii="仿宋_GB2312" w:eastAsia="仿宋_GB2312" w:hint="eastAsia"/>
          <w:sz w:val="32"/>
          <w:szCs w:val="32"/>
        </w:rPr>
        <w:t>创新</w:t>
      </w:r>
      <w:r w:rsidR="004C0961" w:rsidRPr="00F86F3C">
        <w:rPr>
          <w:rFonts w:ascii="仿宋_GB2312" w:eastAsia="仿宋_GB2312" w:hint="eastAsia"/>
          <w:sz w:val="32"/>
          <w:szCs w:val="32"/>
        </w:rPr>
        <w:t>优质课程、</w:t>
      </w:r>
      <w:r w:rsidR="004C0961">
        <w:rPr>
          <w:rFonts w:ascii="仿宋_GB2312" w:eastAsia="仿宋_GB2312" w:hint="eastAsia"/>
          <w:sz w:val="32"/>
          <w:szCs w:val="32"/>
        </w:rPr>
        <w:t>实践</w:t>
      </w:r>
      <w:r w:rsidR="004C0961" w:rsidRPr="00F86F3C">
        <w:rPr>
          <w:rFonts w:ascii="仿宋_GB2312" w:eastAsia="仿宋_GB2312" w:hint="eastAsia"/>
          <w:sz w:val="32"/>
          <w:szCs w:val="32"/>
        </w:rPr>
        <w:t>平台、</w:t>
      </w:r>
      <w:r w:rsidR="004C0961">
        <w:rPr>
          <w:rFonts w:ascii="仿宋_GB2312" w:eastAsia="仿宋_GB2312" w:hint="eastAsia"/>
          <w:sz w:val="32"/>
          <w:szCs w:val="32"/>
        </w:rPr>
        <w:t>教学资源</w:t>
      </w:r>
      <w:r w:rsidR="004C0961" w:rsidRPr="00F86F3C">
        <w:rPr>
          <w:rFonts w:ascii="仿宋_GB2312" w:eastAsia="仿宋_GB2312" w:hint="eastAsia"/>
          <w:sz w:val="32"/>
          <w:szCs w:val="32"/>
        </w:rPr>
        <w:t>共建共享</w:t>
      </w:r>
      <w:r w:rsidR="004C0961">
        <w:rPr>
          <w:rFonts w:ascii="仿宋_GB2312" w:eastAsia="仿宋_GB2312" w:hint="eastAsia"/>
          <w:sz w:val="32"/>
          <w:szCs w:val="32"/>
        </w:rPr>
        <w:t>的</w:t>
      </w:r>
      <w:r w:rsidR="004C0961" w:rsidRPr="00F86F3C">
        <w:rPr>
          <w:rFonts w:ascii="仿宋_GB2312" w:eastAsia="仿宋_GB2312" w:hint="eastAsia"/>
          <w:sz w:val="32"/>
          <w:szCs w:val="32"/>
        </w:rPr>
        <w:t>运行管理</w:t>
      </w:r>
      <w:r w:rsidR="004C0961">
        <w:rPr>
          <w:rFonts w:ascii="仿宋_GB2312" w:eastAsia="仿宋_GB2312" w:hint="eastAsia"/>
          <w:sz w:val="32"/>
          <w:szCs w:val="32"/>
        </w:rPr>
        <w:t>体制机制</w:t>
      </w:r>
      <w:r w:rsidR="00745E81">
        <w:rPr>
          <w:rFonts w:ascii="仿宋_GB2312" w:eastAsia="仿宋_GB2312" w:hint="eastAsia"/>
          <w:sz w:val="32"/>
          <w:szCs w:val="32"/>
        </w:rPr>
        <w:t>，建设区域性</w:t>
      </w:r>
      <w:r w:rsidR="00745E81" w:rsidRPr="00F86F3C">
        <w:rPr>
          <w:rFonts w:ascii="仿宋_GB2312" w:eastAsia="仿宋_GB2312" w:hint="eastAsia"/>
          <w:sz w:val="32"/>
          <w:szCs w:val="32"/>
        </w:rPr>
        <w:t>共建共享实践教学基地</w:t>
      </w:r>
      <w:r w:rsidR="00715CA8">
        <w:rPr>
          <w:rFonts w:ascii="仿宋_GB2312" w:eastAsia="仿宋_GB2312" w:hint="eastAsia"/>
          <w:sz w:val="32"/>
          <w:szCs w:val="32"/>
        </w:rPr>
        <w:t>。</w:t>
      </w:r>
    </w:p>
    <w:p w:rsidR="00983E63" w:rsidRPr="00F86F3C" w:rsidRDefault="00983E63" w:rsidP="00E44F8C">
      <w:pPr>
        <w:pStyle w:val="ab"/>
        <w:adjustRightInd w:val="0"/>
        <w:snapToGrid w:val="0"/>
        <w:spacing w:before="0" w:beforeAutospacing="0" w:after="0" w:afterAutospacing="0" w:line="560" w:lineRule="exact"/>
        <w:ind w:firstLineChars="200" w:firstLine="643"/>
        <w:jc w:val="both"/>
        <w:rPr>
          <w:rFonts w:ascii="仿宋_GB2312" w:eastAsia="仿宋_GB2312"/>
          <w:sz w:val="32"/>
          <w:szCs w:val="32"/>
        </w:rPr>
      </w:pPr>
      <w:r w:rsidRPr="006A6D52">
        <w:rPr>
          <w:rFonts w:ascii="仿宋_GB2312" w:eastAsia="仿宋_GB2312" w:cstheme="minorBidi" w:hint="eastAsia"/>
          <w:b/>
          <w:kern w:val="2"/>
          <w:sz w:val="32"/>
          <w:szCs w:val="32"/>
        </w:rPr>
        <w:lastRenderedPageBreak/>
        <w:t>预期成果：</w:t>
      </w:r>
      <w:r w:rsidR="00715CA8" w:rsidRPr="00530933">
        <w:rPr>
          <w:rFonts w:ascii="仿宋_GB2312" w:eastAsia="仿宋_GB2312" w:hint="eastAsia"/>
          <w:bCs/>
          <w:sz w:val="32"/>
          <w:szCs w:val="32"/>
        </w:rPr>
        <w:t>形成</w:t>
      </w:r>
      <w:r w:rsidR="00715CA8" w:rsidRPr="00F86F3C">
        <w:rPr>
          <w:rFonts w:ascii="仿宋_GB2312" w:eastAsia="仿宋_GB2312" w:hint="eastAsia"/>
          <w:sz w:val="32"/>
          <w:szCs w:val="32"/>
        </w:rPr>
        <w:t>校校协同育人</w:t>
      </w:r>
      <w:r w:rsidR="00715CA8">
        <w:rPr>
          <w:rFonts w:ascii="仿宋_GB2312" w:eastAsia="仿宋_GB2312" w:hint="eastAsia"/>
          <w:sz w:val="32"/>
          <w:szCs w:val="32"/>
        </w:rPr>
        <w:t>新</w:t>
      </w:r>
      <w:r w:rsidR="00715CA8" w:rsidRPr="00F86F3C">
        <w:rPr>
          <w:rFonts w:ascii="仿宋_GB2312" w:eastAsia="仿宋_GB2312" w:hint="eastAsia"/>
          <w:sz w:val="32"/>
          <w:szCs w:val="32"/>
        </w:rPr>
        <w:t>模式</w:t>
      </w:r>
      <w:r w:rsidR="00715CA8">
        <w:rPr>
          <w:rFonts w:ascii="仿宋_GB2312" w:eastAsia="仿宋_GB2312" w:hint="eastAsia"/>
          <w:sz w:val="32"/>
          <w:szCs w:val="32"/>
        </w:rPr>
        <w:t>，</w:t>
      </w:r>
      <w:r w:rsidR="00715CA8" w:rsidRPr="00F86F3C">
        <w:rPr>
          <w:rFonts w:ascii="仿宋_GB2312" w:eastAsia="仿宋_GB2312" w:hint="eastAsia"/>
          <w:sz w:val="32"/>
          <w:szCs w:val="32"/>
        </w:rPr>
        <w:t>建设若干区域性共建共享实践教学</w:t>
      </w:r>
      <w:r w:rsidR="00745E81">
        <w:rPr>
          <w:rFonts w:ascii="仿宋_GB2312" w:eastAsia="仿宋_GB2312" w:hint="eastAsia"/>
          <w:sz w:val="32"/>
          <w:szCs w:val="32"/>
        </w:rPr>
        <w:t>示范</w:t>
      </w:r>
      <w:r w:rsidR="00715CA8" w:rsidRPr="00F86F3C">
        <w:rPr>
          <w:rFonts w:ascii="仿宋_GB2312" w:eastAsia="仿宋_GB2312" w:hint="eastAsia"/>
          <w:sz w:val="32"/>
          <w:szCs w:val="32"/>
        </w:rPr>
        <w:t>基地</w:t>
      </w:r>
      <w:r w:rsidR="00715CA8">
        <w:rPr>
          <w:rFonts w:ascii="仿宋_GB2312" w:eastAsia="仿宋_GB2312" w:hint="eastAsia"/>
          <w:sz w:val="32"/>
          <w:szCs w:val="32"/>
        </w:rPr>
        <w:t>，</w:t>
      </w:r>
      <w:r w:rsidR="00715CA8">
        <w:rPr>
          <w:rFonts w:ascii="仿宋_GB2312" w:eastAsia="仿宋_GB2312" w:cs="Times New Roman" w:hint="eastAsia"/>
          <w:kern w:val="2"/>
          <w:sz w:val="32"/>
          <w:szCs w:val="32"/>
        </w:rPr>
        <w:t>提交研究</w:t>
      </w:r>
      <w:r w:rsidR="00715CA8" w:rsidRPr="00F86F3C">
        <w:rPr>
          <w:rFonts w:ascii="仿宋_GB2312" w:eastAsia="仿宋_GB2312" w:cs="Times New Roman" w:hint="eastAsia"/>
          <w:kern w:val="2"/>
          <w:sz w:val="32"/>
          <w:szCs w:val="32"/>
        </w:rPr>
        <w:t>报告、</w:t>
      </w:r>
      <w:r w:rsidR="00715CA8">
        <w:rPr>
          <w:rFonts w:ascii="仿宋_GB2312" w:eastAsia="仿宋_GB2312" w:cs="Times New Roman" w:hint="eastAsia"/>
          <w:kern w:val="2"/>
          <w:sz w:val="32"/>
          <w:szCs w:val="32"/>
        </w:rPr>
        <w:t>建设方案、</w:t>
      </w:r>
      <w:r w:rsidR="00715CA8" w:rsidRPr="00F86F3C">
        <w:rPr>
          <w:rFonts w:ascii="仿宋_GB2312" w:eastAsia="仿宋_GB2312" w:cs="Times New Roman" w:hint="eastAsia"/>
          <w:kern w:val="2"/>
          <w:sz w:val="32"/>
          <w:szCs w:val="32"/>
        </w:rPr>
        <w:t>典型案例等</w:t>
      </w:r>
      <w:r w:rsidRPr="00F86F3C">
        <w:rPr>
          <w:rFonts w:ascii="仿宋_GB2312" w:eastAsia="仿宋_GB2312" w:hint="eastAsia"/>
          <w:sz w:val="32"/>
          <w:szCs w:val="32"/>
        </w:rPr>
        <w:t>。</w:t>
      </w:r>
    </w:p>
    <w:p w:rsidR="00983E63" w:rsidRPr="006A6D52" w:rsidRDefault="00983E63" w:rsidP="00097833">
      <w:pPr>
        <w:pStyle w:val="a3"/>
        <w:numPr>
          <w:ilvl w:val="0"/>
          <w:numId w:val="5"/>
        </w:numPr>
        <w:adjustRightInd w:val="0"/>
        <w:snapToGrid w:val="0"/>
        <w:spacing w:line="560" w:lineRule="exact"/>
        <w:ind w:firstLine="640"/>
        <w:rPr>
          <w:rFonts w:ascii="楷体_GB2312" w:eastAsia="楷体_GB2312" w:hAnsi="黑体"/>
          <w:bCs/>
          <w:sz w:val="32"/>
          <w:szCs w:val="32"/>
        </w:rPr>
      </w:pPr>
      <w:r w:rsidRPr="006A6D52">
        <w:rPr>
          <w:rFonts w:ascii="楷体_GB2312" w:eastAsia="楷体_GB2312" w:hAnsi="黑体" w:hint="eastAsia"/>
          <w:bCs/>
          <w:sz w:val="32"/>
          <w:szCs w:val="32"/>
        </w:rPr>
        <w:t>服务乡村振兴战略模式研究与实践</w:t>
      </w:r>
    </w:p>
    <w:p w:rsidR="00983E63" w:rsidRPr="000025A0" w:rsidRDefault="00983E63" w:rsidP="00DC2467">
      <w:pPr>
        <w:pStyle w:val="ab"/>
        <w:adjustRightInd w:val="0"/>
        <w:snapToGrid w:val="0"/>
        <w:spacing w:before="0" w:beforeAutospacing="0" w:after="0" w:afterAutospacing="0" w:line="560" w:lineRule="exact"/>
        <w:ind w:firstLineChars="200" w:firstLine="643"/>
        <w:jc w:val="both"/>
        <w:rPr>
          <w:rFonts w:ascii="仿宋_GB2312" w:eastAsia="仿宋_GB2312"/>
          <w:sz w:val="32"/>
          <w:szCs w:val="32"/>
        </w:rPr>
      </w:pPr>
      <w:r w:rsidRPr="006A6D52">
        <w:rPr>
          <w:rFonts w:ascii="仿宋_GB2312" w:eastAsia="仿宋_GB2312" w:cstheme="minorBidi" w:hint="eastAsia"/>
          <w:b/>
          <w:kern w:val="2"/>
          <w:sz w:val="32"/>
          <w:szCs w:val="32"/>
        </w:rPr>
        <w:t>立项要点：</w:t>
      </w:r>
      <w:r w:rsidR="00821729" w:rsidRPr="00F86F3C">
        <w:rPr>
          <w:rFonts w:ascii="仿宋_GB2312" w:eastAsia="仿宋_GB2312" w:hint="eastAsia"/>
          <w:sz w:val="32"/>
          <w:szCs w:val="32"/>
        </w:rPr>
        <w:t>调研分析</w:t>
      </w:r>
      <w:r w:rsidRPr="00F86F3C">
        <w:rPr>
          <w:rFonts w:ascii="仿宋_GB2312" w:eastAsia="仿宋_GB2312" w:hint="eastAsia"/>
          <w:sz w:val="32"/>
          <w:szCs w:val="32"/>
        </w:rPr>
        <w:t>高校服务乡村振兴的</w:t>
      </w:r>
      <w:r w:rsidR="00821729" w:rsidRPr="00F86F3C">
        <w:rPr>
          <w:rFonts w:ascii="仿宋_GB2312" w:eastAsia="仿宋_GB2312" w:hint="eastAsia"/>
          <w:sz w:val="32"/>
          <w:szCs w:val="32"/>
        </w:rPr>
        <w:t>现状与问题</w:t>
      </w:r>
      <w:r w:rsidR="000025A0">
        <w:rPr>
          <w:rFonts w:ascii="仿宋_GB2312" w:eastAsia="仿宋_GB2312" w:hint="eastAsia"/>
          <w:sz w:val="32"/>
          <w:szCs w:val="32"/>
        </w:rPr>
        <w:t>，</w:t>
      </w:r>
      <w:r w:rsidR="008D4213">
        <w:rPr>
          <w:rFonts w:ascii="仿宋_GB2312" w:eastAsia="仿宋_GB2312" w:hint="eastAsia"/>
          <w:sz w:val="32"/>
          <w:szCs w:val="32"/>
        </w:rPr>
        <w:t>加强乡村振兴战略研究智库和乡村振兴研究院建设，</w:t>
      </w:r>
      <w:r w:rsidR="00DC2467">
        <w:rPr>
          <w:rFonts w:ascii="仿宋_GB2312" w:eastAsia="仿宋_GB2312" w:hint="eastAsia"/>
          <w:sz w:val="32"/>
          <w:szCs w:val="32"/>
        </w:rPr>
        <w:t>围绕</w:t>
      </w:r>
      <w:r w:rsidR="00DC2467" w:rsidRPr="00F86F3C">
        <w:rPr>
          <w:rFonts w:ascii="仿宋_GB2312" w:eastAsia="仿宋_GB2312" w:hint="eastAsia"/>
          <w:sz w:val="32"/>
          <w:szCs w:val="32"/>
        </w:rPr>
        <w:t>乡村产业振兴、人才振兴、文化振兴、生态振兴和组织振兴中的重大理论和实践问题，</w:t>
      </w:r>
      <w:r w:rsidR="00DC2467">
        <w:rPr>
          <w:rFonts w:ascii="仿宋_GB2312" w:eastAsia="仿宋_GB2312" w:hint="eastAsia"/>
          <w:sz w:val="32"/>
          <w:szCs w:val="32"/>
        </w:rPr>
        <w:t>创新</w:t>
      </w:r>
      <w:r w:rsidR="00DC2467" w:rsidRPr="00F86F3C">
        <w:rPr>
          <w:rFonts w:ascii="仿宋_GB2312" w:eastAsia="仿宋_GB2312" w:hint="eastAsia"/>
          <w:sz w:val="32"/>
          <w:szCs w:val="32"/>
        </w:rPr>
        <w:t>校地协同育人、科技成果协同推广</w:t>
      </w:r>
      <w:r w:rsidR="008D4213">
        <w:rPr>
          <w:rFonts w:ascii="仿宋_GB2312" w:eastAsia="仿宋_GB2312" w:hint="eastAsia"/>
          <w:sz w:val="32"/>
          <w:szCs w:val="32"/>
        </w:rPr>
        <w:t>、</w:t>
      </w:r>
      <w:r w:rsidR="00BE6FD3">
        <w:rPr>
          <w:rFonts w:ascii="仿宋_GB2312" w:eastAsia="仿宋_GB2312" w:hint="eastAsia"/>
          <w:sz w:val="32"/>
          <w:szCs w:val="32"/>
        </w:rPr>
        <w:t>农业科技园区共建</w:t>
      </w:r>
      <w:r w:rsidR="003969AB">
        <w:rPr>
          <w:rFonts w:ascii="仿宋_GB2312" w:eastAsia="仿宋_GB2312" w:hint="eastAsia"/>
          <w:sz w:val="32"/>
          <w:szCs w:val="32"/>
        </w:rPr>
        <w:t>等</w:t>
      </w:r>
      <w:r w:rsidR="008D4213">
        <w:rPr>
          <w:rFonts w:ascii="仿宋_GB2312" w:eastAsia="仿宋_GB2312" w:hint="eastAsia"/>
          <w:sz w:val="32"/>
          <w:szCs w:val="32"/>
        </w:rPr>
        <w:t>服务乡村振兴体制机制</w:t>
      </w:r>
      <w:r w:rsidR="00DC2467">
        <w:rPr>
          <w:rFonts w:ascii="仿宋_GB2312" w:eastAsia="仿宋_GB2312" w:hint="eastAsia"/>
          <w:sz w:val="32"/>
          <w:szCs w:val="32"/>
        </w:rPr>
        <w:t>。</w:t>
      </w:r>
    </w:p>
    <w:p w:rsidR="000025A0" w:rsidRPr="00F86F3C" w:rsidRDefault="00983E63" w:rsidP="000025A0">
      <w:pPr>
        <w:pStyle w:val="ab"/>
        <w:adjustRightInd w:val="0"/>
        <w:snapToGrid w:val="0"/>
        <w:spacing w:before="0" w:beforeAutospacing="0" w:after="0" w:afterAutospacing="0" w:line="560" w:lineRule="exact"/>
        <w:ind w:firstLineChars="200" w:firstLine="643"/>
        <w:jc w:val="both"/>
        <w:rPr>
          <w:rFonts w:ascii="仿宋_GB2312" w:eastAsia="仿宋_GB2312"/>
          <w:sz w:val="32"/>
          <w:szCs w:val="32"/>
        </w:rPr>
      </w:pPr>
      <w:r w:rsidRPr="006A6D52">
        <w:rPr>
          <w:rFonts w:ascii="仿宋_GB2312" w:eastAsia="仿宋_GB2312" w:cstheme="minorBidi" w:hint="eastAsia"/>
          <w:b/>
          <w:kern w:val="2"/>
          <w:sz w:val="32"/>
          <w:szCs w:val="32"/>
        </w:rPr>
        <w:t>预期成果：</w:t>
      </w:r>
      <w:r w:rsidR="003C3A4C">
        <w:rPr>
          <w:rFonts w:ascii="仿宋_GB2312" w:eastAsia="仿宋_GB2312" w:hint="eastAsia"/>
          <w:sz w:val="32"/>
          <w:szCs w:val="32"/>
        </w:rPr>
        <w:t>建设</w:t>
      </w:r>
      <w:r w:rsidR="000025A0" w:rsidRPr="00F86F3C">
        <w:rPr>
          <w:rFonts w:ascii="仿宋_GB2312" w:eastAsia="仿宋_GB2312" w:hint="eastAsia"/>
          <w:sz w:val="32"/>
          <w:szCs w:val="32"/>
        </w:rPr>
        <w:t>面向新乡村的乡村振兴</w:t>
      </w:r>
      <w:r w:rsidR="000025A0">
        <w:rPr>
          <w:rFonts w:ascii="仿宋_GB2312" w:eastAsia="仿宋_GB2312" w:hint="eastAsia"/>
          <w:sz w:val="32"/>
          <w:szCs w:val="32"/>
        </w:rPr>
        <w:t>研究院、面向新生态的生态文明建设学院</w:t>
      </w:r>
      <w:r w:rsidR="00DC2467">
        <w:rPr>
          <w:rFonts w:ascii="仿宋_GB2312" w:eastAsia="仿宋_GB2312" w:hint="eastAsia"/>
          <w:sz w:val="32"/>
          <w:szCs w:val="32"/>
        </w:rPr>
        <w:t>，形成</w:t>
      </w:r>
      <w:r w:rsidR="008D4213">
        <w:rPr>
          <w:rFonts w:ascii="仿宋_GB2312" w:eastAsia="仿宋_GB2312" w:hint="eastAsia"/>
          <w:sz w:val="32"/>
          <w:szCs w:val="32"/>
        </w:rPr>
        <w:t>高校服务乡村振兴战略新理念、新模式、新机制，提交基于案例、数据的</w:t>
      </w:r>
      <w:r w:rsidR="00DC2467">
        <w:rPr>
          <w:rFonts w:ascii="仿宋_GB2312" w:eastAsia="仿宋_GB2312" w:hint="eastAsia"/>
          <w:sz w:val="32"/>
          <w:szCs w:val="32"/>
        </w:rPr>
        <w:t>研究报告、政策建议</w:t>
      </w:r>
      <w:r w:rsidR="008D4213">
        <w:rPr>
          <w:rFonts w:ascii="仿宋_GB2312" w:eastAsia="仿宋_GB2312" w:hint="eastAsia"/>
          <w:sz w:val="32"/>
          <w:szCs w:val="32"/>
        </w:rPr>
        <w:t>等</w:t>
      </w:r>
      <w:r w:rsidR="00DC2467">
        <w:rPr>
          <w:rFonts w:ascii="仿宋_GB2312" w:eastAsia="仿宋_GB2312" w:hint="eastAsia"/>
          <w:sz w:val="32"/>
          <w:szCs w:val="32"/>
        </w:rPr>
        <w:t>。</w:t>
      </w:r>
    </w:p>
    <w:p w:rsidR="00983E63" w:rsidRPr="006A6D52" w:rsidRDefault="00983E63" w:rsidP="00097833">
      <w:pPr>
        <w:pStyle w:val="a3"/>
        <w:numPr>
          <w:ilvl w:val="0"/>
          <w:numId w:val="5"/>
        </w:numPr>
        <w:adjustRightInd w:val="0"/>
        <w:snapToGrid w:val="0"/>
        <w:spacing w:line="560" w:lineRule="exact"/>
        <w:ind w:firstLine="640"/>
        <w:rPr>
          <w:rFonts w:ascii="楷体_GB2312" w:eastAsia="楷体_GB2312" w:hAnsi="黑体"/>
          <w:bCs/>
          <w:sz w:val="32"/>
          <w:szCs w:val="32"/>
        </w:rPr>
      </w:pPr>
      <w:r w:rsidRPr="006A6D52">
        <w:rPr>
          <w:rFonts w:ascii="楷体_GB2312" w:eastAsia="楷体_GB2312" w:hAnsi="黑体" w:hint="eastAsia"/>
          <w:bCs/>
          <w:sz w:val="32"/>
          <w:szCs w:val="32"/>
        </w:rPr>
        <w:t>高等农林教育国际化</w:t>
      </w:r>
      <w:r w:rsidR="00FE6EC1" w:rsidRPr="006A6D52">
        <w:rPr>
          <w:rFonts w:ascii="楷体_GB2312" w:eastAsia="楷体_GB2312" w:hAnsi="黑体" w:hint="eastAsia"/>
          <w:bCs/>
          <w:sz w:val="32"/>
          <w:szCs w:val="32"/>
        </w:rPr>
        <w:t>研究与实践</w:t>
      </w:r>
    </w:p>
    <w:p w:rsidR="00983E63" w:rsidRPr="00F86F3C" w:rsidRDefault="00983E63" w:rsidP="00E44F8C">
      <w:pPr>
        <w:pStyle w:val="ad"/>
        <w:adjustRightInd w:val="0"/>
        <w:snapToGrid w:val="0"/>
        <w:spacing w:line="560" w:lineRule="exact"/>
        <w:ind w:firstLine="643"/>
        <w:rPr>
          <w:rFonts w:ascii="仿宋_GB2312" w:eastAsia="仿宋_GB2312"/>
          <w:bCs/>
          <w:sz w:val="32"/>
          <w:szCs w:val="32"/>
        </w:rPr>
      </w:pPr>
      <w:r w:rsidRPr="006A6D52">
        <w:rPr>
          <w:rFonts w:ascii="仿宋_GB2312" w:eastAsia="仿宋_GB2312" w:hAnsi="宋体" w:cstheme="minorBidi" w:hint="eastAsia"/>
          <w:b/>
          <w:sz w:val="32"/>
          <w:szCs w:val="32"/>
        </w:rPr>
        <w:t>立项要点：</w:t>
      </w:r>
      <w:r w:rsidRPr="00F86F3C">
        <w:rPr>
          <w:rFonts w:ascii="仿宋_GB2312" w:eastAsia="仿宋_GB2312" w:hint="eastAsia"/>
          <w:bCs/>
          <w:sz w:val="32"/>
          <w:szCs w:val="32"/>
        </w:rPr>
        <w:t>基于人才培养国际化需要，</w:t>
      </w:r>
      <w:r w:rsidR="003C3A4C">
        <w:rPr>
          <w:rFonts w:ascii="仿宋_GB2312" w:eastAsia="仿宋_GB2312" w:hint="eastAsia"/>
          <w:bCs/>
          <w:sz w:val="32"/>
          <w:szCs w:val="32"/>
        </w:rPr>
        <w:t>扩大</w:t>
      </w:r>
      <w:r w:rsidR="006E3315">
        <w:rPr>
          <w:rFonts w:ascii="仿宋_GB2312" w:eastAsia="仿宋_GB2312" w:hint="eastAsia"/>
          <w:bCs/>
          <w:sz w:val="32"/>
          <w:szCs w:val="32"/>
        </w:rPr>
        <w:t>与</w:t>
      </w:r>
      <w:r w:rsidRPr="00F86F3C">
        <w:rPr>
          <w:rFonts w:ascii="仿宋_GB2312" w:eastAsia="仿宋_GB2312" w:hint="eastAsia"/>
          <w:bCs/>
          <w:sz w:val="32"/>
          <w:szCs w:val="32"/>
        </w:rPr>
        <w:t>世界高水平大学及科研机构开展农林人才联合培养新途径</w:t>
      </w:r>
      <w:r w:rsidR="00FD2911" w:rsidRPr="00F86F3C">
        <w:rPr>
          <w:rFonts w:ascii="仿宋_GB2312" w:eastAsia="仿宋_GB2312" w:hint="eastAsia"/>
          <w:bCs/>
          <w:sz w:val="32"/>
          <w:szCs w:val="32"/>
        </w:rPr>
        <w:t>，建立农林学生海外访学机制</w:t>
      </w:r>
      <w:r w:rsidR="006E3315">
        <w:rPr>
          <w:rFonts w:ascii="仿宋_GB2312" w:eastAsia="仿宋_GB2312" w:hint="eastAsia"/>
          <w:bCs/>
          <w:sz w:val="32"/>
          <w:szCs w:val="32"/>
        </w:rPr>
        <w:t>；</w:t>
      </w:r>
      <w:r w:rsidRPr="00F86F3C">
        <w:rPr>
          <w:rFonts w:ascii="仿宋_GB2312" w:eastAsia="仿宋_GB2312" w:hint="eastAsia"/>
          <w:bCs/>
          <w:sz w:val="32"/>
          <w:szCs w:val="32"/>
        </w:rPr>
        <w:t>基于服务国家对外开放战略需要，</w:t>
      </w:r>
      <w:r w:rsidR="003C3A4C">
        <w:rPr>
          <w:rFonts w:ascii="仿宋_GB2312" w:eastAsia="仿宋_GB2312" w:hint="eastAsia"/>
          <w:bCs/>
          <w:sz w:val="32"/>
          <w:szCs w:val="32"/>
        </w:rPr>
        <w:t>加强</w:t>
      </w:r>
      <w:r w:rsidRPr="00F86F3C">
        <w:rPr>
          <w:rFonts w:ascii="仿宋_GB2312" w:eastAsia="仿宋_GB2312" w:hint="eastAsia"/>
          <w:bCs/>
          <w:sz w:val="32"/>
          <w:szCs w:val="32"/>
        </w:rPr>
        <w:t>与国际教育科技文化等组织合作</w:t>
      </w:r>
      <w:r w:rsidR="00067C02" w:rsidRPr="00F86F3C">
        <w:rPr>
          <w:rFonts w:ascii="仿宋_GB2312" w:eastAsia="仿宋_GB2312" w:hint="eastAsia"/>
          <w:bCs/>
          <w:sz w:val="32"/>
          <w:szCs w:val="32"/>
        </w:rPr>
        <w:t>，</w:t>
      </w:r>
      <w:r w:rsidR="003C3A4C">
        <w:rPr>
          <w:rFonts w:ascii="仿宋_GB2312" w:eastAsia="仿宋_GB2312" w:hint="eastAsia"/>
          <w:bCs/>
          <w:sz w:val="32"/>
          <w:szCs w:val="32"/>
        </w:rPr>
        <w:t>探索实践现代农业援外培训途径，推动</w:t>
      </w:r>
      <w:r w:rsidR="00067C02" w:rsidRPr="00F86F3C">
        <w:rPr>
          <w:rFonts w:ascii="仿宋_GB2312" w:eastAsia="仿宋_GB2312" w:hAnsi="宋体" w:hint="eastAsia"/>
          <w:sz w:val="32"/>
          <w:szCs w:val="32"/>
        </w:rPr>
        <w:t>“一带一路”</w:t>
      </w:r>
      <w:r w:rsidRPr="00F86F3C">
        <w:rPr>
          <w:rFonts w:ascii="仿宋_GB2312" w:eastAsia="仿宋_GB2312" w:hAnsi="宋体" w:hint="eastAsia"/>
          <w:sz w:val="32"/>
          <w:szCs w:val="32"/>
        </w:rPr>
        <w:t>沿线国家和地区</w:t>
      </w:r>
      <w:r w:rsidR="003C3A4C">
        <w:rPr>
          <w:rFonts w:ascii="仿宋_GB2312" w:eastAsia="仿宋_GB2312" w:hAnsi="宋体" w:hint="eastAsia"/>
          <w:sz w:val="32"/>
          <w:szCs w:val="32"/>
        </w:rPr>
        <w:t>大学之间的全面合作，</w:t>
      </w:r>
      <w:r w:rsidRPr="00F86F3C">
        <w:rPr>
          <w:rFonts w:ascii="仿宋_GB2312" w:eastAsia="仿宋_GB2312" w:hint="eastAsia"/>
          <w:bCs/>
          <w:sz w:val="32"/>
          <w:szCs w:val="32"/>
        </w:rPr>
        <w:t>为我国“农业走出去”提供全方位人才与科技支撑，为全球可持续发展贡献中国智慧、提供中国方案</w:t>
      </w:r>
      <w:r w:rsidRPr="00F86F3C">
        <w:rPr>
          <w:rFonts w:ascii="仿宋_GB2312" w:eastAsia="仿宋_GB2312" w:hAnsi="宋体" w:hint="eastAsia"/>
          <w:sz w:val="32"/>
          <w:szCs w:val="32"/>
        </w:rPr>
        <w:t>。</w:t>
      </w:r>
    </w:p>
    <w:p w:rsidR="00983E63" w:rsidRDefault="00983E63" w:rsidP="00E44F8C">
      <w:pPr>
        <w:pStyle w:val="ad"/>
        <w:adjustRightInd w:val="0"/>
        <w:snapToGrid w:val="0"/>
        <w:spacing w:line="560" w:lineRule="exact"/>
        <w:ind w:firstLine="643"/>
        <w:rPr>
          <w:rFonts w:ascii="仿宋_GB2312" w:eastAsia="仿宋_GB2312" w:hAnsi="宋体"/>
          <w:sz w:val="32"/>
          <w:szCs w:val="32"/>
        </w:rPr>
      </w:pPr>
      <w:r w:rsidRPr="006A6D52">
        <w:rPr>
          <w:rFonts w:ascii="仿宋_GB2312" w:eastAsia="仿宋_GB2312" w:hAnsi="宋体" w:cstheme="minorBidi" w:hint="eastAsia"/>
          <w:b/>
          <w:sz w:val="32"/>
          <w:szCs w:val="32"/>
        </w:rPr>
        <w:t>预期成果：</w:t>
      </w:r>
      <w:r w:rsidR="003C3A4C" w:rsidRPr="003C3A4C">
        <w:rPr>
          <w:rFonts w:ascii="仿宋_GB2312" w:eastAsia="仿宋_GB2312" w:hint="eastAsia"/>
          <w:bCs/>
          <w:sz w:val="32"/>
          <w:szCs w:val="32"/>
        </w:rPr>
        <w:t>形成农林人才国际化联合培养新途径新模式新机制，</w:t>
      </w:r>
      <w:r w:rsidR="006E3315" w:rsidRPr="003C3A4C">
        <w:rPr>
          <w:rFonts w:ascii="仿宋_GB2312" w:eastAsia="仿宋_GB2312" w:hint="eastAsia"/>
          <w:bCs/>
          <w:sz w:val="32"/>
          <w:szCs w:val="32"/>
        </w:rPr>
        <w:t>培养认同中国文化、熟悉中国</w:t>
      </w:r>
      <w:r w:rsidR="006E3315" w:rsidRPr="00F86F3C">
        <w:rPr>
          <w:rFonts w:ascii="仿宋_GB2312" w:eastAsia="仿宋_GB2312" w:hAnsi="宋体" w:hint="eastAsia"/>
          <w:sz w:val="32"/>
          <w:szCs w:val="32"/>
        </w:rPr>
        <w:t>标准的农科留学生</w:t>
      </w:r>
      <w:r w:rsidR="006E3315">
        <w:rPr>
          <w:rFonts w:ascii="仿宋_GB2312" w:eastAsia="仿宋_GB2312" w:hAnsi="宋体" w:hint="eastAsia"/>
          <w:sz w:val="32"/>
          <w:szCs w:val="32"/>
        </w:rPr>
        <w:t>，</w:t>
      </w:r>
      <w:r w:rsidR="003C3A4C">
        <w:rPr>
          <w:rFonts w:ascii="仿宋_GB2312" w:eastAsia="仿宋_GB2312" w:hAnsi="宋体" w:hint="eastAsia"/>
          <w:sz w:val="32"/>
          <w:szCs w:val="32"/>
        </w:rPr>
        <w:t>面向“一带一路”沿线国家和地区培养农林科技人才，</w:t>
      </w:r>
      <w:r w:rsidR="003C3A4C" w:rsidRPr="00F86F3C">
        <w:rPr>
          <w:rFonts w:ascii="仿宋_GB2312" w:eastAsia="仿宋_GB2312" w:hint="eastAsia"/>
          <w:bCs/>
          <w:sz w:val="32"/>
          <w:szCs w:val="32"/>
        </w:rPr>
        <w:t>建设</w:t>
      </w:r>
      <w:r w:rsidR="003C3A4C">
        <w:rPr>
          <w:rFonts w:ascii="仿宋_GB2312" w:eastAsia="仿宋_GB2312" w:hint="eastAsia"/>
          <w:bCs/>
          <w:sz w:val="32"/>
          <w:szCs w:val="32"/>
        </w:rPr>
        <w:lastRenderedPageBreak/>
        <w:t>若干</w:t>
      </w:r>
      <w:r w:rsidR="003C3A4C" w:rsidRPr="00F86F3C">
        <w:rPr>
          <w:rFonts w:ascii="仿宋_GB2312" w:eastAsia="仿宋_GB2312" w:hint="eastAsia"/>
          <w:bCs/>
          <w:sz w:val="32"/>
          <w:szCs w:val="32"/>
        </w:rPr>
        <w:t>国际化农林教育研究中心，</w:t>
      </w:r>
      <w:r w:rsidR="003C3A4C">
        <w:rPr>
          <w:rFonts w:ascii="仿宋_GB2312" w:eastAsia="仿宋_GB2312" w:hAnsi="宋体" w:hint="eastAsia"/>
          <w:sz w:val="32"/>
          <w:szCs w:val="32"/>
        </w:rPr>
        <w:t>打造农林教育国际化共同体，提交</w:t>
      </w:r>
      <w:r w:rsidR="002D3F0E">
        <w:rPr>
          <w:rFonts w:ascii="仿宋_GB2312" w:eastAsia="仿宋_GB2312" w:hint="eastAsia"/>
          <w:sz w:val="32"/>
          <w:szCs w:val="32"/>
        </w:rPr>
        <w:t>农林教育国际化研究报告、政策建议</w:t>
      </w:r>
      <w:r w:rsidR="003C3A4C">
        <w:rPr>
          <w:rFonts w:ascii="仿宋_GB2312" w:eastAsia="仿宋_GB2312" w:hint="eastAsia"/>
          <w:sz w:val="32"/>
          <w:szCs w:val="32"/>
        </w:rPr>
        <w:t>等</w:t>
      </w:r>
      <w:r w:rsidR="002D3F0E" w:rsidRPr="00F86F3C">
        <w:rPr>
          <w:rFonts w:ascii="仿宋_GB2312" w:eastAsia="仿宋_GB2312" w:hAnsi="宋体" w:hint="eastAsia"/>
          <w:sz w:val="32"/>
          <w:szCs w:val="32"/>
        </w:rPr>
        <w:t>。</w:t>
      </w:r>
    </w:p>
    <w:p w:rsidR="00533AA0" w:rsidRPr="00C048C0" w:rsidRDefault="007B12B5" w:rsidP="00B90196">
      <w:pPr>
        <w:adjustRightInd w:val="0"/>
        <w:snapToGrid w:val="0"/>
        <w:spacing w:line="560" w:lineRule="exact"/>
        <w:ind w:firstLineChars="200" w:firstLine="640"/>
        <w:jc w:val="left"/>
        <w:rPr>
          <w:rFonts w:ascii="黑体" w:eastAsia="黑体" w:hAnsi="黑体" w:cs="宋体"/>
          <w:bCs/>
          <w:sz w:val="32"/>
          <w:szCs w:val="32"/>
        </w:rPr>
      </w:pPr>
      <w:r w:rsidRPr="00C048C0">
        <w:rPr>
          <w:rFonts w:ascii="黑体" w:eastAsia="黑体" w:hAnsi="黑体" w:cs="宋体" w:hint="eastAsia"/>
          <w:bCs/>
          <w:sz w:val="32"/>
          <w:szCs w:val="32"/>
        </w:rPr>
        <w:t>第</w:t>
      </w:r>
      <w:r w:rsidR="004053F4" w:rsidRPr="00C048C0">
        <w:rPr>
          <w:rFonts w:ascii="黑体" w:eastAsia="黑体" w:hAnsi="黑体" w:cs="宋体" w:hint="eastAsia"/>
          <w:bCs/>
          <w:sz w:val="32"/>
          <w:szCs w:val="32"/>
        </w:rPr>
        <w:t>五</w:t>
      </w:r>
      <w:r w:rsidRPr="00C048C0">
        <w:rPr>
          <w:rFonts w:ascii="黑体" w:eastAsia="黑体" w:hAnsi="黑体" w:cs="宋体" w:hint="eastAsia"/>
          <w:bCs/>
          <w:sz w:val="32"/>
          <w:szCs w:val="32"/>
        </w:rPr>
        <w:t>部分</w:t>
      </w:r>
      <w:r w:rsidR="006450A1">
        <w:rPr>
          <w:rFonts w:ascii="黑体" w:eastAsia="黑体" w:hAnsi="黑体" w:cs="宋体" w:hint="eastAsia"/>
          <w:bCs/>
          <w:sz w:val="32"/>
          <w:szCs w:val="32"/>
        </w:rPr>
        <w:t xml:space="preserve">  </w:t>
      </w:r>
      <w:r w:rsidRPr="00C048C0">
        <w:rPr>
          <w:rFonts w:ascii="黑体" w:eastAsia="黑体" w:hAnsi="黑体" w:cs="宋体" w:hint="eastAsia"/>
          <w:bCs/>
          <w:sz w:val="32"/>
          <w:szCs w:val="32"/>
        </w:rPr>
        <w:t>质量</w:t>
      </w:r>
      <w:r w:rsidR="004053F4" w:rsidRPr="00C048C0">
        <w:rPr>
          <w:rFonts w:ascii="黑体" w:eastAsia="黑体" w:hAnsi="黑体" w:cs="宋体" w:hint="eastAsia"/>
          <w:bCs/>
          <w:sz w:val="32"/>
          <w:szCs w:val="32"/>
        </w:rPr>
        <w:t>文化建设综合改革</w:t>
      </w:r>
      <w:r w:rsidR="00F26DEF" w:rsidRPr="00C048C0">
        <w:rPr>
          <w:rFonts w:ascii="黑体" w:eastAsia="黑体" w:hAnsi="黑体" w:cs="宋体" w:hint="eastAsia"/>
          <w:bCs/>
          <w:sz w:val="32"/>
          <w:szCs w:val="32"/>
        </w:rPr>
        <w:t>实践</w:t>
      </w:r>
    </w:p>
    <w:p w:rsidR="00996193" w:rsidRPr="006A6D52" w:rsidRDefault="00996193" w:rsidP="00097833">
      <w:pPr>
        <w:pStyle w:val="a3"/>
        <w:numPr>
          <w:ilvl w:val="0"/>
          <w:numId w:val="5"/>
        </w:numPr>
        <w:adjustRightInd w:val="0"/>
        <w:snapToGrid w:val="0"/>
        <w:spacing w:line="560" w:lineRule="exact"/>
        <w:ind w:firstLine="640"/>
        <w:rPr>
          <w:rFonts w:ascii="楷体_GB2312" w:eastAsia="楷体_GB2312" w:hAnsi="黑体"/>
          <w:bCs/>
          <w:sz w:val="32"/>
          <w:szCs w:val="32"/>
        </w:rPr>
      </w:pPr>
      <w:r w:rsidRPr="006A6D52">
        <w:rPr>
          <w:rFonts w:ascii="楷体_GB2312" w:eastAsia="楷体_GB2312" w:hAnsi="黑体" w:hint="eastAsia"/>
          <w:bCs/>
          <w:sz w:val="32"/>
          <w:szCs w:val="32"/>
        </w:rPr>
        <w:t>以质量提升为核心的管理体制机制建设</w:t>
      </w:r>
    </w:p>
    <w:p w:rsidR="00996193" w:rsidRPr="00F86F3C" w:rsidRDefault="00996193" w:rsidP="00E44F8C">
      <w:pPr>
        <w:pStyle w:val="a3"/>
        <w:adjustRightInd w:val="0"/>
        <w:snapToGrid w:val="0"/>
        <w:spacing w:line="560" w:lineRule="exact"/>
        <w:ind w:firstLine="643"/>
        <w:rPr>
          <w:rFonts w:ascii="仿宋_GB2312" w:eastAsia="仿宋_GB2312" w:hAnsi="宋体" w:cs="Times New Roman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立项要点：</w:t>
      </w:r>
      <w:r w:rsidR="0056534A" w:rsidRPr="00F86F3C">
        <w:rPr>
          <w:rFonts w:ascii="仿宋_GB2312" w:eastAsia="仿宋_GB2312" w:hAnsi="宋体" w:cs="宋体" w:hint="eastAsia"/>
          <w:bCs/>
          <w:sz w:val="32"/>
          <w:szCs w:val="32"/>
        </w:rPr>
        <w:t>开展</w:t>
      </w:r>
      <w:r w:rsidR="00511431" w:rsidRPr="00F86F3C">
        <w:rPr>
          <w:rFonts w:ascii="仿宋_GB2312" w:eastAsia="仿宋_GB2312" w:hAnsi="宋体" w:cs="宋体" w:hint="eastAsia"/>
          <w:bCs/>
          <w:sz w:val="32"/>
          <w:szCs w:val="32"/>
        </w:rPr>
        <w:t>富有农林院校特色</w:t>
      </w:r>
      <w:r w:rsidR="00992CC7" w:rsidRPr="00F86F3C">
        <w:rPr>
          <w:rFonts w:ascii="仿宋_GB2312" w:eastAsia="仿宋_GB2312" w:hAnsi="宋体" w:cs="宋体" w:hint="eastAsia"/>
          <w:bCs/>
          <w:sz w:val="32"/>
          <w:szCs w:val="32"/>
        </w:rPr>
        <w:t>、</w:t>
      </w:r>
      <w:r w:rsidR="00511431" w:rsidRPr="00F86F3C">
        <w:rPr>
          <w:rFonts w:ascii="仿宋_GB2312" w:eastAsia="仿宋_GB2312" w:hAnsi="宋体" w:cs="宋体" w:hint="eastAsia"/>
          <w:bCs/>
          <w:sz w:val="32"/>
          <w:szCs w:val="32"/>
        </w:rPr>
        <w:t>体现</w:t>
      </w:r>
      <w:r w:rsidR="0056534A" w:rsidRPr="00F86F3C">
        <w:rPr>
          <w:rFonts w:ascii="仿宋_GB2312" w:eastAsia="仿宋_GB2312" w:hAnsi="宋体" w:cs="宋体" w:hint="eastAsia"/>
          <w:bCs/>
          <w:sz w:val="32"/>
          <w:szCs w:val="32"/>
        </w:rPr>
        <w:t>“</w:t>
      </w:r>
      <w:r w:rsidRPr="00F86F3C">
        <w:rPr>
          <w:rFonts w:ascii="仿宋_GB2312" w:eastAsia="仿宋_GB2312" w:hAnsi="宋体" w:cs="宋体" w:hint="eastAsia"/>
          <w:sz w:val="32"/>
          <w:szCs w:val="32"/>
        </w:rPr>
        <w:t>以本为本</w:t>
      </w:r>
      <w:r w:rsidR="00511431" w:rsidRPr="00F86F3C">
        <w:rPr>
          <w:rFonts w:ascii="仿宋_GB2312" w:eastAsia="仿宋_GB2312" w:hAnsi="宋体" w:cs="宋体" w:hint="eastAsia"/>
          <w:sz w:val="32"/>
          <w:szCs w:val="32"/>
        </w:rPr>
        <w:t>”和“四个回归”</w:t>
      </w:r>
      <w:r w:rsidR="00992CC7" w:rsidRPr="00F86F3C">
        <w:rPr>
          <w:rFonts w:ascii="仿宋_GB2312" w:eastAsia="仿宋_GB2312" w:hAnsi="宋体" w:cs="宋体" w:hint="eastAsia"/>
          <w:sz w:val="32"/>
          <w:szCs w:val="32"/>
        </w:rPr>
        <w:t>的管理体制机制研究</w:t>
      </w:r>
      <w:r w:rsidR="006A2B71" w:rsidRPr="00F86F3C">
        <w:rPr>
          <w:rFonts w:ascii="仿宋_GB2312" w:eastAsia="仿宋_GB2312" w:hAnsi="宋体" w:cs="宋体" w:hint="eastAsia"/>
          <w:sz w:val="32"/>
          <w:szCs w:val="32"/>
        </w:rPr>
        <w:t>，</w:t>
      </w:r>
      <w:r w:rsidR="00ED6DDA">
        <w:rPr>
          <w:rFonts w:ascii="仿宋_GB2312" w:eastAsia="仿宋_GB2312" w:hAnsi="宋体" w:cs="宋体" w:hint="eastAsia"/>
          <w:sz w:val="32"/>
          <w:szCs w:val="32"/>
        </w:rPr>
        <w:t>建立以提升教育质量为核心、以激励教师投入人才培养为重点的管理制度体系，</w:t>
      </w:r>
      <w:r w:rsidR="00670371" w:rsidRPr="00F86F3C">
        <w:rPr>
          <w:rFonts w:ascii="仿宋_GB2312" w:eastAsia="仿宋_GB2312" w:hAnsi="宋体" w:cs="宋体" w:hint="eastAsia"/>
          <w:sz w:val="32"/>
          <w:szCs w:val="32"/>
        </w:rPr>
        <w:t>积极推进学分制、弹性学制，探索书院制等改革，</w:t>
      </w:r>
      <w:r w:rsidR="00992CC7" w:rsidRPr="00F86F3C">
        <w:rPr>
          <w:rFonts w:ascii="仿宋_GB2312" w:eastAsia="仿宋_GB2312" w:hAnsi="宋体" w:cs="宋体" w:hint="eastAsia"/>
          <w:sz w:val="32"/>
          <w:szCs w:val="32"/>
        </w:rPr>
        <w:t>全面提高农林人才培养能力。</w:t>
      </w:r>
    </w:p>
    <w:p w:rsidR="00996193" w:rsidRPr="00F86F3C" w:rsidRDefault="00996193" w:rsidP="00E44F8C">
      <w:pPr>
        <w:pStyle w:val="a3"/>
        <w:adjustRightInd w:val="0"/>
        <w:snapToGrid w:val="0"/>
        <w:spacing w:line="560" w:lineRule="exact"/>
        <w:ind w:firstLine="643"/>
        <w:rPr>
          <w:rFonts w:ascii="仿宋_GB2312" w:eastAsia="仿宋_GB2312" w:hAnsi="宋体" w:cs="宋体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预期成果：</w:t>
      </w:r>
      <w:r w:rsidR="00ED6DDA">
        <w:rPr>
          <w:rFonts w:ascii="仿宋_GB2312" w:eastAsia="仿宋_GB2312" w:hAnsi="宋体" w:cs="宋体" w:hint="eastAsia"/>
          <w:sz w:val="32"/>
          <w:szCs w:val="32"/>
        </w:rPr>
        <w:t>建立</w:t>
      </w:r>
      <w:r w:rsidR="00ED6DDA" w:rsidRPr="00F86F3C">
        <w:rPr>
          <w:rFonts w:ascii="仿宋_GB2312" w:eastAsia="仿宋_GB2312" w:hAnsi="宋体" w:cs="宋体" w:hint="eastAsia"/>
          <w:sz w:val="32"/>
          <w:szCs w:val="32"/>
        </w:rPr>
        <w:t>教师投入、学风建设、基本条件等与</w:t>
      </w:r>
      <w:r w:rsidR="00ED6DDA">
        <w:rPr>
          <w:rFonts w:ascii="仿宋_GB2312" w:eastAsia="仿宋_GB2312" w:hAnsi="宋体" w:cs="宋体" w:hint="eastAsia"/>
          <w:sz w:val="32"/>
          <w:szCs w:val="32"/>
        </w:rPr>
        <w:t>新农科人才培养质量提升相适应的新制度新机制，提交</w:t>
      </w:r>
      <w:r w:rsidR="00EE188C" w:rsidRPr="00F86F3C">
        <w:rPr>
          <w:rFonts w:ascii="仿宋_GB2312" w:eastAsia="仿宋_GB2312" w:hAnsi="宋体" w:cs="宋体" w:hint="eastAsia"/>
          <w:sz w:val="32"/>
          <w:szCs w:val="32"/>
        </w:rPr>
        <w:t>学校管理体制机制改革</w:t>
      </w:r>
      <w:r w:rsidR="00105A52">
        <w:rPr>
          <w:rFonts w:ascii="仿宋_GB2312" w:eastAsia="仿宋_GB2312" w:hAnsi="宋体" w:cs="宋体" w:hint="eastAsia"/>
          <w:sz w:val="32"/>
          <w:szCs w:val="32"/>
        </w:rPr>
        <w:t>方案、政策建议</w:t>
      </w:r>
      <w:r w:rsidRPr="00F86F3C">
        <w:rPr>
          <w:rFonts w:ascii="仿宋_GB2312" w:eastAsia="仿宋_GB2312" w:hAnsi="宋体" w:cs="宋体" w:hint="eastAsia"/>
          <w:sz w:val="32"/>
          <w:szCs w:val="32"/>
        </w:rPr>
        <w:t>等。</w:t>
      </w:r>
    </w:p>
    <w:p w:rsidR="00996193" w:rsidRPr="006A6D52" w:rsidRDefault="00996193" w:rsidP="00097833">
      <w:pPr>
        <w:pStyle w:val="a3"/>
        <w:numPr>
          <w:ilvl w:val="0"/>
          <w:numId w:val="5"/>
        </w:numPr>
        <w:adjustRightInd w:val="0"/>
        <w:snapToGrid w:val="0"/>
        <w:spacing w:line="560" w:lineRule="exact"/>
        <w:ind w:firstLine="640"/>
        <w:rPr>
          <w:rFonts w:ascii="楷体_GB2312" w:eastAsia="楷体_GB2312" w:hAnsi="黑体"/>
          <w:bCs/>
          <w:sz w:val="32"/>
          <w:szCs w:val="32"/>
        </w:rPr>
      </w:pPr>
      <w:r w:rsidRPr="006A6D52">
        <w:rPr>
          <w:rFonts w:ascii="楷体_GB2312" w:eastAsia="楷体_GB2312" w:hAnsi="黑体" w:hint="eastAsia"/>
          <w:bCs/>
          <w:sz w:val="32"/>
          <w:szCs w:val="32"/>
        </w:rPr>
        <w:t>高校内部教育质量保障体系建设</w:t>
      </w:r>
    </w:p>
    <w:p w:rsidR="00996193" w:rsidRPr="00F86F3C" w:rsidRDefault="00996193" w:rsidP="00E44F8C">
      <w:pPr>
        <w:pStyle w:val="a3"/>
        <w:adjustRightInd w:val="0"/>
        <w:snapToGrid w:val="0"/>
        <w:spacing w:line="560" w:lineRule="exact"/>
        <w:ind w:firstLine="643"/>
        <w:rPr>
          <w:rFonts w:ascii="仿宋_GB2312" w:eastAsia="仿宋_GB2312" w:hAnsi="宋体" w:cs="Times New Roman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立项要点：</w:t>
      </w:r>
      <w:r w:rsidR="00105A52" w:rsidRPr="00105A52">
        <w:rPr>
          <w:rFonts w:ascii="仿宋_GB2312" w:eastAsia="仿宋_GB2312" w:hAnsi="宋体" w:cs="宋体" w:hint="eastAsia"/>
          <w:bCs/>
          <w:sz w:val="32"/>
          <w:szCs w:val="32"/>
        </w:rPr>
        <w:t>研究</w:t>
      </w:r>
      <w:r w:rsidR="00105A52" w:rsidRPr="00105A52">
        <w:rPr>
          <w:rFonts w:ascii="仿宋_GB2312" w:eastAsia="仿宋_GB2312" w:hAnsi="宋体" w:cs="宋体" w:hint="eastAsia"/>
          <w:sz w:val="32"/>
          <w:szCs w:val="32"/>
        </w:rPr>
        <w:t>面</w:t>
      </w:r>
      <w:r w:rsidR="00105A52" w:rsidRPr="00F86F3C">
        <w:rPr>
          <w:rFonts w:ascii="仿宋_GB2312" w:eastAsia="仿宋_GB2312" w:hAnsi="宋体" w:cs="宋体" w:hint="eastAsia"/>
          <w:sz w:val="32"/>
          <w:szCs w:val="32"/>
        </w:rPr>
        <w:t>向培养目标达成的定量和定性评价方法，</w:t>
      </w:r>
      <w:r w:rsidR="00105A52">
        <w:rPr>
          <w:rFonts w:ascii="仿宋_GB2312" w:eastAsia="仿宋_GB2312" w:hAnsi="宋体" w:cs="宋体" w:hint="eastAsia"/>
          <w:sz w:val="32"/>
          <w:szCs w:val="32"/>
        </w:rPr>
        <w:t>建立</w:t>
      </w:r>
      <w:r w:rsidR="00105A52" w:rsidRPr="00F86F3C">
        <w:rPr>
          <w:rFonts w:ascii="仿宋_GB2312" w:eastAsia="仿宋_GB2312" w:hAnsi="宋体" w:cs="宋体" w:hint="eastAsia"/>
          <w:sz w:val="32"/>
          <w:szCs w:val="32"/>
        </w:rPr>
        <w:t>校院两级质量保障机制，</w:t>
      </w:r>
      <w:r w:rsidR="00105A52">
        <w:rPr>
          <w:rFonts w:ascii="仿宋_GB2312" w:eastAsia="仿宋_GB2312" w:hAnsi="宋体" w:cs="宋体" w:hint="eastAsia"/>
          <w:sz w:val="32"/>
          <w:szCs w:val="32"/>
        </w:rPr>
        <w:t>完善</w:t>
      </w:r>
      <w:r w:rsidR="00105A52" w:rsidRPr="00F86F3C">
        <w:rPr>
          <w:rFonts w:ascii="仿宋_GB2312" w:eastAsia="仿宋_GB2312" w:hAnsi="宋体" w:cs="宋体" w:hint="eastAsia"/>
          <w:sz w:val="32"/>
          <w:szCs w:val="32"/>
        </w:rPr>
        <w:t>教学环节质量标准、教学反馈和评估机制，</w:t>
      </w:r>
      <w:r w:rsidR="00FF3A7C" w:rsidRPr="00F86F3C">
        <w:rPr>
          <w:rFonts w:ascii="仿宋_GB2312" w:eastAsia="仿宋_GB2312" w:hAnsi="宋体" w:cs="宋体" w:hint="eastAsia"/>
          <w:sz w:val="32"/>
          <w:szCs w:val="32"/>
        </w:rPr>
        <w:t>健全内部评价与外部评价相结合的评价体系，</w:t>
      </w:r>
      <w:r w:rsidR="00105A52" w:rsidRPr="00F86F3C">
        <w:rPr>
          <w:rFonts w:ascii="仿宋_GB2312" w:eastAsia="仿宋_GB2312" w:hAnsi="宋体" w:cs="宋体" w:hint="eastAsia"/>
          <w:sz w:val="32"/>
          <w:szCs w:val="32"/>
        </w:rPr>
        <w:t>构建教师教学、学生学业、质量监测“三位一体”的质量保障体系</w:t>
      </w:r>
      <w:r w:rsidR="00105A52">
        <w:rPr>
          <w:rFonts w:ascii="仿宋_GB2312" w:eastAsia="仿宋_GB2312" w:hAnsi="宋体" w:cs="宋体" w:hint="eastAsia"/>
          <w:sz w:val="32"/>
          <w:szCs w:val="32"/>
        </w:rPr>
        <w:t>，形成</w:t>
      </w:r>
      <w:r w:rsidR="00FF3A7C" w:rsidRPr="00F86F3C">
        <w:rPr>
          <w:rFonts w:ascii="仿宋_GB2312" w:eastAsia="仿宋_GB2312" w:hAnsi="宋体" w:cs="宋体" w:hint="eastAsia"/>
          <w:sz w:val="32"/>
          <w:szCs w:val="32"/>
        </w:rPr>
        <w:t>自觉、自省、自律、自查、自纠的</w:t>
      </w:r>
      <w:r w:rsidR="00D43560" w:rsidRPr="00F86F3C">
        <w:rPr>
          <w:rFonts w:ascii="仿宋_GB2312" w:eastAsia="仿宋_GB2312" w:hAnsi="宋体" w:cs="宋体" w:hint="eastAsia"/>
          <w:sz w:val="32"/>
          <w:szCs w:val="32"/>
        </w:rPr>
        <w:t>农林教育</w:t>
      </w:r>
      <w:r w:rsidRPr="00F86F3C">
        <w:rPr>
          <w:rFonts w:ascii="仿宋_GB2312" w:eastAsia="仿宋_GB2312" w:hAnsi="宋体" w:cs="宋体" w:hint="eastAsia"/>
          <w:sz w:val="32"/>
          <w:szCs w:val="32"/>
        </w:rPr>
        <w:t>质量文化。</w:t>
      </w:r>
    </w:p>
    <w:p w:rsidR="00996193" w:rsidRPr="00F86F3C" w:rsidRDefault="00996193" w:rsidP="00E44F8C">
      <w:pPr>
        <w:pStyle w:val="a3"/>
        <w:adjustRightInd w:val="0"/>
        <w:snapToGrid w:val="0"/>
        <w:spacing w:line="560" w:lineRule="exact"/>
        <w:ind w:firstLine="643"/>
        <w:rPr>
          <w:rFonts w:ascii="仿宋_GB2312" w:eastAsia="仿宋_GB2312" w:hAnsi="宋体" w:cs="Times New Roman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预期成果：</w:t>
      </w:r>
      <w:r w:rsidR="00105A52" w:rsidRPr="00ED6DDA">
        <w:rPr>
          <w:rFonts w:ascii="仿宋_GB2312" w:eastAsia="仿宋_GB2312" w:hAnsi="宋体" w:cs="宋体" w:hint="eastAsia"/>
          <w:bCs/>
          <w:sz w:val="32"/>
          <w:szCs w:val="32"/>
        </w:rPr>
        <w:t>形成</w:t>
      </w:r>
      <w:r w:rsidRPr="00ED6DDA">
        <w:rPr>
          <w:rFonts w:ascii="仿宋_GB2312" w:eastAsia="仿宋_GB2312" w:hAnsi="宋体" w:cs="宋体" w:hint="eastAsia"/>
          <w:sz w:val="32"/>
          <w:szCs w:val="32"/>
        </w:rPr>
        <w:t>高校</w:t>
      </w:r>
      <w:r w:rsidRPr="00F86F3C">
        <w:rPr>
          <w:rFonts w:ascii="仿宋_GB2312" w:eastAsia="仿宋_GB2312" w:hAnsi="宋体" w:cs="宋体" w:hint="eastAsia"/>
          <w:sz w:val="32"/>
          <w:szCs w:val="32"/>
        </w:rPr>
        <w:t>内部全方位的教育质量保障、评估</w:t>
      </w:r>
      <w:r w:rsidR="006A6C24" w:rsidRPr="00F86F3C">
        <w:rPr>
          <w:rFonts w:ascii="仿宋_GB2312" w:eastAsia="仿宋_GB2312" w:hAnsi="宋体" w:cs="宋体" w:hint="eastAsia"/>
          <w:sz w:val="32"/>
          <w:szCs w:val="32"/>
        </w:rPr>
        <w:t>、反馈</w:t>
      </w:r>
      <w:r w:rsidRPr="00F86F3C">
        <w:rPr>
          <w:rFonts w:ascii="仿宋_GB2312" w:eastAsia="仿宋_GB2312" w:hAnsi="宋体" w:cs="宋体" w:hint="eastAsia"/>
          <w:sz w:val="32"/>
          <w:szCs w:val="32"/>
        </w:rPr>
        <w:t>和改进机制</w:t>
      </w:r>
      <w:r w:rsidR="00ED6DDA">
        <w:rPr>
          <w:rFonts w:ascii="仿宋_GB2312" w:eastAsia="仿宋_GB2312" w:hAnsi="宋体" w:cs="宋体" w:hint="eastAsia"/>
          <w:sz w:val="32"/>
          <w:szCs w:val="32"/>
        </w:rPr>
        <w:t>，建立新农科人才培养质量评价办法，提交</w:t>
      </w:r>
      <w:r w:rsidR="00105A52">
        <w:rPr>
          <w:rFonts w:ascii="仿宋_GB2312" w:eastAsia="仿宋_GB2312" w:hAnsi="宋体" w:cs="宋体" w:hint="eastAsia"/>
          <w:sz w:val="32"/>
          <w:szCs w:val="32"/>
        </w:rPr>
        <w:t>研究报告、制度文件</w:t>
      </w:r>
      <w:r w:rsidR="00ED6DDA">
        <w:rPr>
          <w:rFonts w:ascii="仿宋_GB2312" w:eastAsia="仿宋_GB2312" w:hAnsi="宋体" w:cs="宋体" w:hint="eastAsia"/>
          <w:sz w:val="32"/>
          <w:szCs w:val="32"/>
        </w:rPr>
        <w:t>、实践案例</w:t>
      </w:r>
      <w:r w:rsidRPr="00F86F3C">
        <w:rPr>
          <w:rFonts w:ascii="仿宋_GB2312" w:eastAsia="仿宋_GB2312" w:hAnsi="宋体" w:cs="宋体" w:hint="eastAsia"/>
          <w:sz w:val="32"/>
          <w:szCs w:val="32"/>
        </w:rPr>
        <w:t>等。</w:t>
      </w:r>
    </w:p>
    <w:p w:rsidR="00996193" w:rsidRPr="006A6D52" w:rsidRDefault="00996193" w:rsidP="00097833">
      <w:pPr>
        <w:pStyle w:val="a3"/>
        <w:numPr>
          <w:ilvl w:val="0"/>
          <w:numId w:val="5"/>
        </w:numPr>
        <w:adjustRightInd w:val="0"/>
        <w:snapToGrid w:val="0"/>
        <w:spacing w:line="560" w:lineRule="exact"/>
        <w:ind w:firstLine="640"/>
        <w:rPr>
          <w:rFonts w:ascii="楷体_GB2312" w:eastAsia="楷体_GB2312" w:hAnsi="黑体"/>
          <w:bCs/>
          <w:sz w:val="32"/>
          <w:szCs w:val="32"/>
        </w:rPr>
      </w:pPr>
      <w:bookmarkStart w:id="0" w:name="_Hlk23334934"/>
      <w:r w:rsidRPr="006A6D52">
        <w:rPr>
          <w:rFonts w:ascii="楷体_GB2312" w:eastAsia="楷体_GB2312" w:hAnsi="黑体" w:hint="eastAsia"/>
          <w:bCs/>
          <w:sz w:val="32"/>
          <w:szCs w:val="32"/>
        </w:rPr>
        <w:t>教师评价激励机制改革</w:t>
      </w:r>
    </w:p>
    <w:p w:rsidR="005D5211" w:rsidRPr="00F86F3C" w:rsidRDefault="00996193" w:rsidP="00E44F8C">
      <w:pPr>
        <w:pStyle w:val="a3"/>
        <w:adjustRightInd w:val="0"/>
        <w:snapToGrid w:val="0"/>
        <w:spacing w:line="560" w:lineRule="exact"/>
        <w:ind w:firstLine="643"/>
        <w:rPr>
          <w:rFonts w:ascii="仿宋_GB2312" w:eastAsia="仿宋_GB2312" w:hAnsi="宋体" w:cs="宋体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立项要点：</w:t>
      </w:r>
      <w:r w:rsidR="000D48AF">
        <w:rPr>
          <w:rFonts w:ascii="仿宋_GB2312" w:eastAsia="仿宋_GB2312" w:hAnsi="宋体" w:cs="宋体" w:hint="eastAsia"/>
          <w:sz w:val="32"/>
          <w:szCs w:val="32"/>
        </w:rPr>
        <w:t>研究制定强化</w:t>
      </w:r>
      <w:r w:rsidR="007B61C0" w:rsidRPr="00F86F3C">
        <w:rPr>
          <w:rFonts w:ascii="仿宋_GB2312" w:eastAsia="仿宋_GB2312" w:hAnsi="宋体" w:cs="宋体" w:hint="eastAsia"/>
          <w:sz w:val="32"/>
          <w:szCs w:val="32"/>
        </w:rPr>
        <w:t>师德师风、</w:t>
      </w:r>
      <w:r w:rsidR="005D5211" w:rsidRPr="00F86F3C">
        <w:rPr>
          <w:rFonts w:ascii="仿宋_GB2312" w:eastAsia="仿宋_GB2312" w:hAnsi="宋体" w:cs="宋体" w:hint="eastAsia"/>
          <w:sz w:val="32"/>
          <w:szCs w:val="32"/>
        </w:rPr>
        <w:t>育人能力和教学业</w:t>
      </w:r>
      <w:r w:rsidR="005D5211" w:rsidRPr="00F86F3C">
        <w:rPr>
          <w:rFonts w:ascii="仿宋_GB2312" w:eastAsia="仿宋_GB2312" w:hAnsi="宋体" w:cs="宋体" w:hint="eastAsia"/>
          <w:sz w:val="32"/>
          <w:szCs w:val="32"/>
        </w:rPr>
        <w:lastRenderedPageBreak/>
        <w:t>绩的考核</w:t>
      </w:r>
      <w:r w:rsidR="000D48AF">
        <w:rPr>
          <w:rFonts w:ascii="仿宋_GB2312" w:eastAsia="仿宋_GB2312" w:hAnsi="宋体" w:cs="宋体" w:hint="eastAsia"/>
          <w:sz w:val="32"/>
          <w:szCs w:val="32"/>
        </w:rPr>
        <w:t>办法</w:t>
      </w:r>
      <w:r w:rsidR="005D5211" w:rsidRPr="00F86F3C">
        <w:rPr>
          <w:rFonts w:ascii="仿宋_GB2312" w:eastAsia="仿宋_GB2312" w:hAnsi="宋体" w:cs="宋体" w:hint="eastAsia"/>
          <w:sz w:val="32"/>
          <w:szCs w:val="32"/>
        </w:rPr>
        <w:t>，</w:t>
      </w:r>
      <w:r w:rsidR="006662DA" w:rsidRPr="00F86F3C">
        <w:rPr>
          <w:rFonts w:ascii="仿宋_GB2312" w:eastAsia="仿宋_GB2312" w:hAnsi="宋体" w:cs="宋体" w:hint="eastAsia"/>
          <w:sz w:val="32"/>
          <w:szCs w:val="32"/>
        </w:rPr>
        <w:t>推动完善</w:t>
      </w:r>
      <w:r w:rsidRPr="00F86F3C">
        <w:rPr>
          <w:rFonts w:ascii="仿宋_GB2312" w:eastAsia="仿宋_GB2312" w:hAnsi="宋体" w:cs="宋体" w:hint="eastAsia"/>
          <w:sz w:val="32"/>
          <w:szCs w:val="32"/>
        </w:rPr>
        <w:t>分类管理</w:t>
      </w:r>
      <w:r w:rsidR="005D5211" w:rsidRPr="00F86F3C">
        <w:rPr>
          <w:rFonts w:ascii="仿宋_GB2312" w:eastAsia="仿宋_GB2312" w:hAnsi="宋体" w:cs="宋体" w:hint="eastAsia"/>
          <w:sz w:val="32"/>
          <w:szCs w:val="32"/>
        </w:rPr>
        <w:t>、分类评价相结合的教师考核评价制度改革，</w:t>
      </w:r>
      <w:r w:rsidR="007B61C0" w:rsidRPr="00F86F3C">
        <w:rPr>
          <w:rFonts w:ascii="仿宋_GB2312" w:eastAsia="仿宋_GB2312" w:hAnsi="宋体" w:cs="宋体" w:hint="eastAsia"/>
          <w:sz w:val="32"/>
          <w:szCs w:val="32"/>
        </w:rPr>
        <w:t>完善教师投入教学的激励制度，</w:t>
      </w:r>
      <w:r w:rsidR="005D5211" w:rsidRPr="00F86F3C">
        <w:rPr>
          <w:rFonts w:ascii="仿宋_GB2312" w:eastAsia="仿宋_GB2312" w:hAnsi="宋体" w:cs="宋体" w:hint="eastAsia"/>
          <w:sz w:val="32"/>
          <w:szCs w:val="32"/>
        </w:rPr>
        <w:t>健全教师教学荣誉体系，</w:t>
      </w:r>
      <w:r w:rsidR="007B61C0" w:rsidRPr="00F86F3C">
        <w:rPr>
          <w:rFonts w:ascii="仿宋_GB2312" w:eastAsia="仿宋_GB2312" w:hAnsi="宋体" w:cs="宋体" w:hint="eastAsia"/>
          <w:sz w:val="32"/>
          <w:szCs w:val="32"/>
        </w:rPr>
        <w:t>构建</w:t>
      </w:r>
      <w:r w:rsidR="005D5211" w:rsidRPr="00F86F3C">
        <w:rPr>
          <w:rFonts w:ascii="仿宋_GB2312" w:eastAsia="仿宋_GB2312" w:hAnsi="宋体" w:cs="宋体" w:hint="eastAsia"/>
          <w:sz w:val="32"/>
          <w:szCs w:val="32"/>
        </w:rPr>
        <w:t>符合农林教育特点的教师</w:t>
      </w:r>
      <w:r w:rsidR="007B61C0" w:rsidRPr="00F86F3C">
        <w:rPr>
          <w:rFonts w:ascii="仿宋_GB2312" w:eastAsia="仿宋_GB2312" w:hAnsi="宋体" w:cs="宋体" w:hint="eastAsia"/>
          <w:sz w:val="32"/>
          <w:szCs w:val="32"/>
        </w:rPr>
        <w:t>评价激励制度体系</w:t>
      </w:r>
      <w:r w:rsidR="005D5211" w:rsidRPr="00F86F3C">
        <w:rPr>
          <w:rFonts w:ascii="仿宋_GB2312" w:eastAsia="仿宋_GB2312" w:hAnsi="宋体" w:cs="宋体" w:hint="eastAsia"/>
          <w:sz w:val="32"/>
          <w:szCs w:val="32"/>
        </w:rPr>
        <w:t>。</w:t>
      </w:r>
    </w:p>
    <w:p w:rsidR="00996193" w:rsidRPr="00F86F3C" w:rsidRDefault="00996193" w:rsidP="00E44F8C">
      <w:pPr>
        <w:pStyle w:val="a3"/>
        <w:adjustRightInd w:val="0"/>
        <w:snapToGrid w:val="0"/>
        <w:spacing w:line="560" w:lineRule="exact"/>
        <w:ind w:firstLine="643"/>
        <w:rPr>
          <w:rFonts w:ascii="仿宋_GB2312" w:eastAsia="仿宋_GB2312" w:hAnsi="宋体" w:cs="Times New Roman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预期成果：</w:t>
      </w:r>
      <w:r w:rsidR="008120DB">
        <w:rPr>
          <w:rFonts w:ascii="仿宋_GB2312" w:eastAsia="仿宋_GB2312" w:hAnsi="宋体" w:cs="宋体" w:hint="eastAsia"/>
          <w:sz w:val="32"/>
          <w:szCs w:val="32"/>
        </w:rPr>
        <w:t>形成</w:t>
      </w:r>
      <w:r w:rsidR="008120DB" w:rsidRPr="008120DB">
        <w:rPr>
          <w:rFonts w:ascii="仿宋_GB2312" w:eastAsia="仿宋_GB2312" w:hAnsi="宋体" w:cs="宋体" w:hint="eastAsia"/>
          <w:sz w:val="32"/>
          <w:szCs w:val="32"/>
        </w:rPr>
        <w:t>农林教师</w:t>
      </w:r>
      <w:r w:rsidR="00807706">
        <w:rPr>
          <w:rFonts w:ascii="仿宋_GB2312" w:eastAsia="仿宋_GB2312" w:hAnsi="宋体" w:cs="宋体" w:hint="eastAsia"/>
          <w:sz w:val="32"/>
          <w:szCs w:val="32"/>
        </w:rPr>
        <w:t>分类管理、</w:t>
      </w:r>
      <w:r w:rsidR="008120DB" w:rsidRPr="008120DB">
        <w:rPr>
          <w:rFonts w:ascii="仿宋_GB2312" w:eastAsia="仿宋_GB2312" w:hAnsi="宋体" w:cs="宋体" w:hint="eastAsia"/>
          <w:sz w:val="32"/>
          <w:szCs w:val="32"/>
        </w:rPr>
        <w:t>评价标准和激励机制</w:t>
      </w:r>
      <w:r w:rsidR="008120DB">
        <w:rPr>
          <w:rFonts w:ascii="仿宋_GB2312" w:eastAsia="仿宋_GB2312" w:hAnsi="宋体" w:cs="宋体" w:hint="eastAsia"/>
          <w:sz w:val="32"/>
          <w:szCs w:val="32"/>
        </w:rPr>
        <w:t>，提交</w:t>
      </w:r>
      <w:r w:rsidR="000D48AF">
        <w:rPr>
          <w:rFonts w:ascii="仿宋_GB2312" w:eastAsia="仿宋_GB2312" w:hAnsi="宋体" w:cs="宋体" w:hint="eastAsia"/>
          <w:sz w:val="32"/>
          <w:szCs w:val="32"/>
        </w:rPr>
        <w:t>研究报告、制度文件、案例分析等</w:t>
      </w:r>
      <w:r w:rsidRPr="00F86F3C">
        <w:rPr>
          <w:rFonts w:ascii="仿宋_GB2312" w:eastAsia="仿宋_GB2312" w:hAnsi="宋体" w:cs="宋体" w:hint="eastAsia"/>
          <w:sz w:val="32"/>
          <w:szCs w:val="32"/>
        </w:rPr>
        <w:t>。</w:t>
      </w:r>
    </w:p>
    <w:p w:rsidR="00996193" w:rsidRPr="006A6D52" w:rsidRDefault="00996193" w:rsidP="00097833">
      <w:pPr>
        <w:pStyle w:val="a3"/>
        <w:numPr>
          <w:ilvl w:val="0"/>
          <w:numId w:val="5"/>
        </w:numPr>
        <w:adjustRightInd w:val="0"/>
        <w:snapToGrid w:val="0"/>
        <w:spacing w:line="560" w:lineRule="exact"/>
        <w:ind w:firstLine="640"/>
        <w:rPr>
          <w:rFonts w:ascii="楷体_GB2312" w:eastAsia="楷体_GB2312" w:hAnsi="黑体"/>
          <w:bCs/>
          <w:sz w:val="32"/>
          <w:szCs w:val="32"/>
        </w:rPr>
      </w:pPr>
      <w:r w:rsidRPr="006A6D52">
        <w:rPr>
          <w:rFonts w:ascii="楷体_GB2312" w:eastAsia="楷体_GB2312" w:hAnsi="黑体" w:hint="eastAsia"/>
          <w:bCs/>
          <w:sz w:val="32"/>
          <w:szCs w:val="32"/>
        </w:rPr>
        <w:t>教师教学发展示范中心建设</w:t>
      </w:r>
      <w:bookmarkEnd w:id="0"/>
    </w:p>
    <w:p w:rsidR="00996193" w:rsidRPr="00F86F3C" w:rsidRDefault="00996193" w:rsidP="00D02B0B">
      <w:pPr>
        <w:pStyle w:val="a3"/>
        <w:adjustRightInd w:val="0"/>
        <w:snapToGrid w:val="0"/>
        <w:spacing w:line="560" w:lineRule="exact"/>
        <w:ind w:firstLine="643"/>
        <w:rPr>
          <w:rFonts w:ascii="仿宋_GB2312" w:eastAsia="仿宋_GB2312" w:hAnsi="宋体" w:cs="Times New Roman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立项要点</w:t>
      </w:r>
      <w:r w:rsidR="00ED377D" w:rsidRPr="006A6D52">
        <w:rPr>
          <w:rFonts w:ascii="仿宋_GB2312" w:eastAsia="仿宋_GB2312" w:hAnsi="宋体" w:hint="eastAsia"/>
          <w:b/>
          <w:sz w:val="32"/>
          <w:szCs w:val="32"/>
        </w:rPr>
        <w:t>：</w:t>
      </w:r>
      <w:r w:rsidR="00ED377D">
        <w:rPr>
          <w:rFonts w:ascii="仿宋_GB2312" w:eastAsia="仿宋_GB2312" w:hAnsi="宋体" w:cs="宋体" w:hint="eastAsia"/>
          <w:sz w:val="32"/>
          <w:szCs w:val="32"/>
        </w:rPr>
        <w:t>分析</w:t>
      </w:r>
      <w:r w:rsidRPr="00F86F3C">
        <w:rPr>
          <w:rFonts w:ascii="仿宋_GB2312" w:eastAsia="仿宋_GB2312" w:hAnsi="宋体" w:cs="宋体" w:hint="eastAsia"/>
          <w:sz w:val="32"/>
          <w:szCs w:val="32"/>
        </w:rPr>
        <w:t>农林教师教学发展</w:t>
      </w:r>
      <w:r w:rsidR="00026731">
        <w:rPr>
          <w:rFonts w:ascii="仿宋_GB2312" w:eastAsia="仿宋_GB2312" w:hAnsi="宋体" w:cs="宋体" w:hint="eastAsia"/>
          <w:sz w:val="32"/>
          <w:szCs w:val="32"/>
        </w:rPr>
        <w:t>需求</w:t>
      </w:r>
      <w:r w:rsidR="00ED377D">
        <w:rPr>
          <w:rFonts w:ascii="仿宋_GB2312" w:eastAsia="仿宋_GB2312" w:hAnsi="宋体" w:cs="宋体" w:hint="eastAsia"/>
          <w:sz w:val="32"/>
          <w:szCs w:val="32"/>
        </w:rPr>
        <w:t>，</w:t>
      </w:r>
      <w:r w:rsidR="00026731">
        <w:rPr>
          <w:rFonts w:ascii="仿宋_GB2312" w:eastAsia="仿宋_GB2312" w:hAnsi="宋体" w:cs="宋体" w:hint="eastAsia"/>
          <w:sz w:val="32"/>
          <w:szCs w:val="32"/>
        </w:rPr>
        <w:t>调研教师教学发展</w:t>
      </w:r>
      <w:r w:rsidR="00026731" w:rsidRPr="00026731">
        <w:rPr>
          <w:rFonts w:ascii="仿宋_GB2312" w:eastAsia="仿宋_GB2312" w:hAnsi="宋体" w:cs="宋体" w:hint="eastAsia"/>
          <w:sz w:val="32"/>
          <w:szCs w:val="32"/>
        </w:rPr>
        <w:t>中心建设</w:t>
      </w:r>
      <w:r w:rsidR="00026731">
        <w:rPr>
          <w:rFonts w:ascii="仿宋_GB2312" w:eastAsia="仿宋_GB2312" w:hAnsi="宋体" w:cs="宋体" w:hint="eastAsia"/>
          <w:sz w:val="32"/>
          <w:szCs w:val="32"/>
        </w:rPr>
        <w:t>现状与问题，</w:t>
      </w:r>
      <w:r w:rsidR="00647260">
        <w:rPr>
          <w:rFonts w:ascii="仿宋_GB2312" w:eastAsia="仿宋_GB2312" w:hAnsi="宋体" w:cs="宋体" w:hint="eastAsia"/>
          <w:sz w:val="32"/>
          <w:szCs w:val="32"/>
        </w:rPr>
        <w:t>完善农林教师教学发展机制，研究制定</w:t>
      </w:r>
      <w:r w:rsidR="00647260" w:rsidRPr="00026731">
        <w:rPr>
          <w:rFonts w:ascii="仿宋_GB2312" w:eastAsia="仿宋_GB2312" w:hAnsi="宋体" w:cs="宋体" w:hint="eastAsia"/>
          <w:sz w:val="32"/>
          <w:szCs w:val="32"/>
        </w:rPr>
        <w:t>农林教师教学发展中心建设</w:t>
      </w:r>
      <w:r w:rsidR="00647260">
        <w:rPr>
          <w:rFonts w:ascii="仿宋_GB2312" w:eastAsia="仿宋_GB2312" w:hAnsi="宋体" w:cs="宋体" w:hint="eastAsia"/>
          <w:sz w:val="32"/>
          <w:szCs w:val="32"/>
        </w:rPr>
        <w:t>规范</w:t>
      </w:r>
      <w:r w:rsidR="00647260" w:rsidRPr="00026731">
        <w:rPr>
          <w:rFonts w:ascii="仿宋_GB2312" w:eastAsia="仿宋_GB2312" w:hAnsi="宋体" w:cs="宋体" w:hint="eastAsia"/>
          <w:sz w:val="32"/>
          <w:szCs w:val="32"/>
        </w:rPr>
        <w:t>与评价</w:t>
      </w:r>
      <w:r w:rsidR="00647260">
        <w:rPr>
          <w:rFonts w:ascii="仿宋_GB2312" w:eastAsia="仿宋_GB2312" w:hAnsi="宋体" w:cs="宋体" w:hint="eastAsia"/>
          <w:sz w:val="32"/>
          <w:szCs w:val="32"/>
        </w:rPr>
        <w:t>机制，</w:t>
      </w:r>
      <w:r w:rsidR="001A5457">
        <w:rPr>
          <w:rFonts w:ascii="仿宋_GB2312" w:eastAsia="仿宋_GB2312" w:hAnsi="宋体" w:cs="宋体" w:hint="eastAsia"/>
          <w:sz w:val="32"/>
          <w:szCs w:val="32"/>
        </w:rPr>
        <w:t>加强教师教学发展</w:t>
      </w:r>
      <w:r w:rsidR="001A5457" w:rsidRPr="00F86F3C">
        <w:rPr>
          <w:rFonts w:ascii="仿宋_GB2312" w:eastAsia="仿宋_GB2312" w:hAnsi="宋体" w:cs="宋体" w:hint="eastAsia"/>
          <w:sz w:val="32"/>
          <w:szCs w:val="32"/>
        </w:rPr>
        <w:t>中心</w:t>
      </w:r>
      <w:r w:rsidR="001A5457">
        <w:rPr>
          <w:rFonts w:ascii="仿宋_GB2312" w:eastAsia="仿宋_GB2312" w:hAnsi="宋体" w:cs="宋体" w:hint="eastAsia"/>
          <w:sz w:val="32"/>
          <w:szCs w:val="32"/>
        </w:rPr>
        <w:t>建设</w:t>
      </w:r>
      <w:r w:rsidR="001A5457" w:rsidRPr="00F86F3C">
        <w:rPr>
          <w:rFonts w:ascii="仿宋_GB2312" w:eastAsia="仿宋_GB2312" w:hAnsi="宋体" w:cs="宋体" w:hint="eastAsia"/>
          <w:sz w:val="32"/>
          <w:szCs w:val="32"/>
        </w:rPr>
        <w:t>，</w:t>
      </w:r>
      <w:r w:rsidR="00807706">
        <w:rPr>
          <w:rFonts w:ascii="仿宋_GB2312" w:eastAsia="仿宋_GB2312" w:hAnsi="宋体" w:cs="宋体" w:hint="eastAsia"/>
          <w:sz w:val="32"/>
          <w:szCs w:val="32"/>
        </w:rPr>
        <w:t>推进</w:t>
      </w:r>
      <w:r w:rsidRPr="00F86F3C">
        <w:rPr>
          <w:rFonts w:ascii="仿宋_GB2312" w:eastAsia="仿宋_GB2312" w:hAnsi="宋体" w:cs="宋体" w:hint="eastAsia"/>
          <w:sz w:val="32"/>
          <w:szCs w:val="32"/>
        </w:rPr>
        <w:t>教师培训、教学咨询、教师职业规划等</w:t>
      </w:r>
      <w:r w:rsidR="00807706">
        <w:rPr>
          <w:rFonts w:ascii="仿宋_GB2312" w:eastAsia="仿宋_GB2312" w:hAnsi="宋体" w:cs="宋体" w:hint="eastAsia"/>
          <w:sz w:val="32"/>
          <w:szCs w:val="32"/>
        </w:rPr>
        <w:t>工作</w:t>
      </w:r>
      <w:r w:rsidR="00C74C83" w:rsidRPr="00F86F3C">
        <w:rPr>
          <w:rFonts w:ascii="仿宋_GB2312" w:eastAsia="仿宋_GB2312" w:hAnsi="宋体" w:cs="宋体" w:hint="eastAsia"/>
          <w:sz w:val="32"/>
          <w:szCs w:val="32"/>
        </w:rPr>
        <w:t>常态化</w:t>
      </w:r>
      <w:r w:rsidR="00807706">
        <w:rPr>
          <w:rFonts w:ascii="仿宋_GB2312" w:eastAsia="仿宋_GB2312" w:hAnsi="宋体" w:cs="宋体" w:hint="eastAsia"/>
          <w:sz w:val="32"/>
          <w:szCs w:val="32"/>
        </w:rPr>
        <w:t>、</w:t>
      </w:r>
      <w:r w:rsidR="00C74C83" w:rsidRPr="00F86F3C">
        <w:rPr>
          <w:rFonts w:ascii="仿宋_GB2312" w:eastAsia="仿宋_GB2312" w:hAnsi="宋体" w:cs="宋体" w:hint="eastAsia"/>
          <w:sz w:val="32"/>
          <w:szCs w:val="32"/>
        </w:rPr>
        <w:t>制度化</w:t>
      </w:r>
      <w:r w:rsidR="00974626" w:rsidRPr="00F86F3C">
        <w:rPr>
          <w:rFonts w:ascii="仿宋_GB2312" w:eastAsia="仿宋_GB2312" w:hAnsi="宋体" w:cs="宋体" w:hint="eastAsia"/>
          <w:sz w:val="32"/>
          <w:szCs w:val="32"/>
        </w:rPr>
        <w:t>，</w:t>
      </w:r>
      <w:r w:rsidR="00D02B0B">
        <w:rPr>
          <w:rFonts w:ascii="仿宋_GB2312" w:eastAsia="仿宋_GB2312" w:hAnsi="宋体" w:cs="宋体" w:hint="eastAsia"/>
          <w:sz w:val="32"/>
          <w:szCs w:val="32"/>
        </w:rPr>
        <w:t>促进</w:t>
      </w:r>
      <w:r w:rsidR="00D02B0B" w:rsidRPr="00F86F3C">
        <w:rPr>
          <w:rFonts w:ascii="仿宋_GB2312" w:eastAsia="仿宋_GB2312" w:hAnsi="宋体" w:cs="宋体" w:hint="eastAsia"/>
          <w:sz w:val="32"/>
          <w:szCs w:val="32"/>
        </w:rPr>
        <w:t>教师教学与职业的协同发展</w:t>
      </w:r>
      <w:r w:rsidR="00C74C83">
        <w:rPr>
          <w:rFonts w:ascii="仿宋_GB2312" w:eastAsia="仿宋_GB2312" w:hAnsi="宋体" w:cs="宋体" w:hint="eastAsia"/>
          <w:sz w:val="32"/>
          <w:szCs w:val="32"/>
        </w:rPr>
        <w:t>。</w:t>
      </w:r>
    </w:p>
    <w:p w:rsidR="00ED377D" w:rsidRPr="00C74C83" w:rsidRDefault="00996193" w:rsidP="00C74C83">
      <w:pPr>
        <w:pStyle w:val="a3"/>
        <w:adjustRightInd w:val="0"/>
        <w:snapToGrid w:val="0"/>
        <w:spacing w:line="560" w:lineRule="exact"/>
        <w:ind w:firstLine="643"/>
        <w:rPr>
          <w:rFonts w:ascii="仿宋_GB2312" w:eastAsia="仿宋_GB2312" w:hAnsi="宋体" w:cs="宋体"/>
          <w:sz w:val="32"/>
          <w:szCs w:val="32"/>
        </w:rPr>
      </w:pPr>
      <w:r w:rsidRPr="006A6D52">
        <w:rPr>
          <w:rFonts w:ascii="仿宋_GB2312" w:eastAsia="仿宋_GB2312" w:hAnsi="宋体" w:hint="eastAsia"/>
          <w:b/>
          <w:sz w:val="32"/>
          <w:szCs w:val="32"/>
        </w:rPr>
        <w:t>预期成果：</w:t>
      </w:r>
      <w:r w:rsidR="00647260">
        <w:rPr>
          <w:rFonts w:ascii="仿宋_GB2312" w:eastAsia="仿宋_GB2312" w:hAnsi="宋体" w:cs="宋体" w:hint="eastAsia"/>
          <w:sz w:val="32"/>
          <w:szCs w:val="32"/>
        </w:rPr>
        <w:t>形成</w:t>
      </w:r>
      <w:r w:rsidR="00647260" w:rsidRPr="00F86F3C">
        <w:rPr>
          <w:rFonts w:ascii="仿宋_GB2312" w:eastAsia="仿宋_GB2312" w:hAnsi="宋体" w:cs="宋体" w:hint="eastAsia"/>
          <w:sz w:val="32"/>
          <w:szCs w:val="32"/>
        </w:rPr>
        <w:t>可推广</w:t>
      </w:r>
      <w:r w:rsidR="00647260">
        <w:rPr>
          <w:rFonts w:ascii="仿宋_GB2312" w:eastAsia="仿宋_GB2312" w:hAnsi="宋体" w:cs="宋体" w:hint="eastAsia"/>
          <w:sz w:val="32"/>
          <w:szCs w:val="32"/>
        </w:rPr>
        <w:t>示范的</w:t>
      </w:r>
      <w:r w:rsidR="00647260" w:rsidRPr="00F86F3C">
        <w:rPr>
          <w:rFonts w:ascii="仿宋_GB2312" w:eastAsia="仿宋_GB2312" w:hAnsi="宋体" w:cs="宋体" w:hint="eastAsia"/>
          <w:sz w:val="32"/>
          <w:szCs w:val="32"/>
        </w:rPr>
        <w:t>教师教学发展</w:t>
      </w:r>
      <w:r w:rsidR="00647260">
        <w:rPr>
          <w:rFonts w:ascii="仿宋_GB2312" w:eastAsia="仿宋_GB2312" w:hAnsi="宋体" w:cs="宋体" w:hint="eastAsia"/>
          <w:sz w:val="32"/>
          <w:szCs w:val="32"/>
        </w:rPr>
        <w:t>中心</w:t>
      </w:r>
      <w:r w:rsidR="00647260" w:rsidRPr="00F86F3C">
        <w:rPr>
          <w:rFonts w:ascii="仿宋_GB2312" w:eastAsia="仿宋_GB2312" w:hAnsi="宋体" w:cs="宋体" w:hint="eastAsia"/>
          <w:sz w:val="32"/>
          <w:szCs w:val="32"/>
        </w:rPr>
        <w:t>管理模式和运行机制</w:t>
      </w:r>
      <w:r w:rsidR="00647260">
        <w:rPr>
          <w:rFonts w:ascii="仿宋_GB2312" w:eastAsia="仿宋_GB2312" w:hAnsi="宋体" w:cs="宋体" w:hint="eastAsia"/>
          <w:sz w:val="32"/>
          <w:szCs w:val="32"/>
        </w:rPr>
        <w:t>，</w:t>
      </w:r>
      <w:r w:rsidR="00C74C83">
        <w:rPr>
          <w:rFonts w:ascii="仿宋_GB2312" w:eastAsia="仿宋_GB2312" w:hAnsi="宋体" w:cs="宋体" w:hint="eastAsia"/>
          <w:sz w:val="32"/>
          <w:szCs w:val="32"/>
        </w:rPr>
        <w:t>建成若干</w:t>
      </w:r>
      <w:r w:rsidR="009F00EA" w:rsidRPr="00F86F3C">
        <w:rPr>
          <w:rFonts w:ascii="仿宋_GB2312" w:eastAsia="仿宋_GB2312" w:hAnsi="宋体" w:cs="宋体" w:hint="eastAsia"/>
          <w:sz w:val="32"/>
          <w:szCs w:val="32"/>
        </w:rPr>
        <w:t>农林</w:t>
      </w:r>
      <w:r w:rsidR="00736687" w:rsidRPr="00F86F3C">
        <w:rPr>
          <w:rFonts w:ascii="仿宋_GB2312" w:eastAsia="仿宋_GB2312" w:hAnsi="宋体" w:cs="宋体" w:hint="eastAsia"/>
          <w:sz w:val="32"/>
          <w:szCs w:val="32"/>
        </w:rPr>
        <w:t>高校</w:t>
      </w:r>
      <w:r w:rsidR="009F00EA" w:rsidRPr="00F86F3C">
        <w:rPr>
          <w:rFonts w:ascii="仿宋_GB2312" w:eastAsia="仿宋_GB2312" w:hAnsi="宋体" w:cs="宋体" w:hint="eastAsia"/>
          <w:sz w:val="32"/>
          <w:szCs w:val="32"/>
        </w:rPr>
        <w:t>教师教学发展示范中心</w:t>
      </w:r>
      <w:r w:rsidR="00736687" w:rsidRPr="00F86F3C">
        <w:rPr>
          <w:rFonts w:ascii="仿宋_GB2312" w:eastAsia="仿宋_GB2312" w:hAnsi="宋体" w:cs="宋体" w:hint="eastAsia"/>
          <w:sz w:val="32"/>
          <w:szCs w:val="32"/>
        </w:rPr>
        <w:t>，</w:t>
      </w:r>
      <w:r w:rsidR="00647260">
        <w:rPr>
          <w:rFonts w:ascii="仿宋_GB2312" w:eastAsia="仿宋_GB2312" w:hAnsi="宋体" w:cs="宋体" w:hint="eastAsia"/>
          <w:sz w:val="32"/>
          <w:szCs w:val="32"/>
        </w:rPr>
        <w:t>提供</w:t>
      </w:r>
      <w:r w:rsidR="00736687" w:rsidRPr="00F86F3C">
        <w:rPr>
          <w:rFonts w:ascii="仿宋_GB2312" w:eastAsia="仿宋_GB2312" w:hAnsi="宋体" w:cs="宋体" w:hint="eastAsia"/>
          <w:sz w:val="32"/>
          <w:szCs w:val="32"/>
        </w:rPr>
        <w:t>培训资源和案例</w:t>
      </w:r>
      <w:r w:rsidRPr="00F86F3C">
        <w:rPr>
          <w:rFonts w:ascii="仿宋_GB2312" w:eastAsia="仿宋_GB2312" w:hAnsi="宋体" w:cs="宋体" w:hint="eastAsia"/>
          <w:sz w:val="32"/>
          <w:szCs w:val="32"/>
        </w:rPr>
        <w:t>等</w:t>
      </w:r>
      <w:r w:rsidR="009F00EA" w:rsidRPr="00F86F3C">
        <w:rPr>
          <w:rFonts w:ascii="仿宋_GB2312" w:eastAsia="仿宋_GB2312" w:hAnsi="宋体" w:cs="宋体" w:hint="eastAsia"/>
          <w:sz w:val="32"/>
          <w:szCs w:val="32"/>
        </w:rPr>
        <w:t>。</w:t>
      </w:r>
      <w:bookmarkStart w:id="1" w:name="_GoBack"/>
      <w:bookmarkEnd w:id="1"/>
    </w:p>
    <w:sectPr w:rsidR="00ED377D" w:rsidRPr="00C74C83" w:rsidSect="00364AE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3AD3" w:rsidRDefault="00A23AD3" w:rsidP="00DD1779">
      <w:r>
        <w:separator/>
      </w:r>
    </w:p>
  </w:endnote>
  <w:endnote w:type="continuationSeparator" w:id="1">
    <w:p w:rsidR="00A23AD3" w:rsidRDefault="00A23AD3" w:rsidP="00DD17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4711419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8"/>
        <w:szCs w:val="28"/>
      </w:rPr>
    </w:sdtEndPr>
    <w:sdtContent>
      <w:p w:rsidR="003C3A4C" w:rsidRPr="00DB4741" w:rsidRDefault="0083157F" w:rsidP="00DD1779">
        <w:pPr>
          <w:pStyle w:val="a5"/>
          <w:jc w:val="center"/>
          <w:rPr>
            <w:rFonts w:ascii="仿宋_GB2312" w:eastAsia="仿宋_GB2312"/>
            <w:sz w:val="28"/>
            <w:szCs w:val="28"/>
          </w:rPr>
        </w:pPr>
        <w:r w:rsidRPr="00DB4741">
          <w:rPr>
            <w:rFonts w:ascii="仿宋_GB2312" w:eastAsia="仿宋_GB2312" w:hint="eastAsia"/>
            <w:sz w:val="28"/>
            <w:szCs w:val="28"/>
          </w:rPr>
          <w:fldChar w:fldCharType="begin"/>
        </w:r>
        <w:r w:rsidR="003C3A4C" w:rsidRPr="00DB4741"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 w:rsidRPr="00DB4741"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E80569" w:rsidRPr="00E80569">
          <w:rPr>
            <w:rFonts w:ascii="仿宋_GB2312" w:eastAsia="仿宋_GB2312"/>
            <w:noProof/>
            <w:sz w:val="28"/>
            <w:szCs w:val="28"/>
            <w:lang w:val="zh-CN"/>
          </w:rPr>
          <w:t>12</w:t>
        </w:r>
        <w:r w:rsidRPr="00DB4741"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3AD3" w:rsidRDefault="00A23AD3" w:rsidP="00DD1779">
      <w:r>
        <w:separator/>
      </w:r>
    </w:p>
  </w:footnote>
  <w:footnote w:type="continuationSeparator" w:id="1">
    <w:p w:rsidR="00A23AD3" w:rsidRDefault="00A23AD3" w:rsidP="00DD17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A5D41"/>
    <w:multiLevelType w:val="hybridMultilevel"/>
    <w:tmpl w:val="B3CE6F94"/>
    <w:lvl w:ilvl="0" w:tplc="F5A8BDE0">
      <w:start w:val="1"/>
      <w:numFmt w:val="decimal"/>
      <w:suff w:val="space"/>
      <w:lvlText w:val="%1."/>
      <w:lvlJc w:val="left"/>
      <w:pPr>
        <w:ind w:left="562" w:firstLine="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">
    <w:nsid w:val="1B1A737B"/>
    <w:multiLevelType w:val="hybridMultilevel"/>
    <w:tmpl w:val="01BE4212"/>
    <w:lvl w:ilvl="0" w:tplc="BB84662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E9C77C4"/>
    <w:multiLevelType w:val="hybridMultilevel"/>
    <w:tmpl w:val="B3CE6F94"/>
    <w:lvl w:ilvl="0" w:tplc="F5A8BDE0">
      <w:start w:val="1"/>
      <w:numFmt w:val="decimal"/>
      <w:suff w:val="space"/>
      <w:lvlText w:val="%1."/>
      <w:lvlJc w:val="left"/>
      <w:pPr>
        <w:ind w:left="562" w:firstLine="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3">
    <w:nsid w:val="1EA26762"/>
    <w:multiLevelType w:val="hybridMultilevel"/>
    <w:tmpl w:val="E1ECBC18"/>
    <w:lvl w:ilvl="0" w:tplc="BB84662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8D93F01"/>
    <w:multiLevelType w:val="hybridMultilevel"/>
    <w:tmpl w:val="B3CE6F94"/>
    <w:lvl w:ilvl="0" w:tplc="F5A8BDE0">
      <w:start w:val="1"/>
      <w:numFmt w:val="decimal"/>
      <w:suff w:val="space"/>
      <w:lvlText w:val="%1."/>
      <w:lvlJc w:val="left"/>
      <w:pPr>
        <w:ind w:left="63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5">
    <w:nsid w:val="2A65259E"/>
    <w:multiLevelType w:val="hybridMultilevel"/>
    <w:tmpl w:val="B0F4140C"/>
    <w:lvl w:ilvl="0" w:tplc="BB84662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32232138"/>
    <w:multiLevelType w:val="hybridMultilevel"/>
    <w:tmpl w:val="B3CE6F94"/>
    <w:lvl w:ilvl="0" w:tplc="F5A8BDE0">
      <w:start w:val="1"/>
      <w:numFmt w:val="decimal"/>
      <w:suff w:val="space"/>
      <w:lvlText w:val="%1."/>
      <w:lvlJc w:val="left"/>
      <w:pPr>
        <w:ind w:left="562" w:firstLine="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7">
    <w:nsid w:val="34E02FBC"/>
    <w:multiLevelType w:val="hybridMultilevel"/>
    <w:tmpl w:val="D3A058D6"/>
    <w:lvl w:ilvl="0" w:tplc="9E54AD5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D890D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D2BFD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0A279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16A55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F2876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56306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1898F4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2816A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86667E4"/>
    <w:multiLevelType w:val="hybridMultilevel"/>
    <w:tmpl w:val="B3CE6F94"/>
    <w:lvl w:ilvl="0" w:tplc="F5A8BDE0">
      <w:start w:val="1"/>
      <w:numFmt w:val="decimal"/>
      <w:suff w:val="space"/>
      <w:lvlText w:val="%1."/>
      <w:lvlJc w:val="left"/>
      <w:pPr>
        <w:ind w:left="63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9">
    <w:nsid w:val="43AA0832"/>
    <w:multiLevelType w:val="hybridMultilevel"/>
    <w:tmpl w:val="6F9E6A56"/>
    <w:lvl w:ilvl="0" w:tplc="F5A8BDE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89F327D"/>
    <w:multiLevelType w:val="hybridMultilevel"/>
    <w:tmpl w:val="B3CE6F94"/>
    <w:lvl w:ilvl="0" w:tplc="F5A8BDE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0046D3C"/>
    <w:multiLevelType w:val="hybridMultilevel"/>
    <w:tmpl w:val="B3CE6F94"/>
    <w:lvl w:ilvl="0" w:tplc="F5A8BDE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9820A29"/>
    <w:multiLevelType w:val="hybridMultilevel"/>
    <w:tmpl w:val="5392911C"/>
    <w:lvl w:ilvl="0" w:tplc="F5A8BDE0">
      <w:start w:val="1"/>
      <w:numFmt w:val="decimal"/>
      <w:suff w:val="space"/>
      <w:lvlText w:val="%1."/>
      <w:lvlJc w:val="left"/>
      <w:pPr>
        <w:ind w:left="420" w:firstLine="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3">
    <w:nsid w:val="5C2C609F"/>
    <w:multiLevelType w:val="hybridMultilevel"/>
    <w:tmpl w:val="206E7544"/>
    <w:lvl w:ilvl="0" w:tplc="4FDADC3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7CAEE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5C934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06E6F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C422F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6AC07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1346FF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B3856C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B2670C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D6E15F4"/>
    <w:multiLevelType w:val="hybridMultilevel"/>
    <w:tmpl w:val="B3CE6F94"/>
    <w:lvl w:ilvl="0" w:tplc="F5A8BDE0">
      <w:start w:val="1"/>
      <w:numFmt w:val="decimal"/>
      <w:suff w:val="space"/>
      <w:lvlText w:val="%1."/>
      <w:lvlJc w:val="left"/>
      <w:pPr>
        <w:ind w:left="562" w:firstLine="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5">
    <w:nsid w:val="61937E68"/>
    <w:multiLevelType w:val="multilevel"/>
    <w:tmpl w:val="28D93F01"/>
    <w:lvl w:ilvl="0">
      <w:start w:val="1"/>
      <w:numFmt w:val="decimal"/>
      <w:suff w:val="space"/>
      <w:lvlText w:val="%1."/>
      <w:lvlJc w:val="left"/>
      <w:pPr>
        <w:ind w:left="63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470" w:hanging="420"/>
      </w:pPr>
    </w:lvl>
    <w:lvl w:ilvl="2">
      <w:start w:val="1"/>
      <w:numFmt w:val="lowerRoman"/>
      <w:lvlText w:val="%3."/>
      <w:lvlJc w:val="right"/>
      <w:pPr>
        <w:ind w:left="1890" w:hanging="420"/>
      </w:pPr>
    </w:lvl>
    <w:lvl w:ilvl="3">
      <w:start w:val="1"/>
      <w:numFmt w:val="decimal"/>
      <w:lvlText w:val="%4."/>
      <w:lvlJc w:val="left"/>
      <w:pPr>
        <w:ind w:left="2310" w:hanging="420"/>
      </w:pPr>
    </w:lvl>
    <w:lvl w:ilvl="4">
      <w:start w:val="1"/>
      <w:numFmt w:val="lowerLetter"/>
      <w:lvlText w:val="%5)"/>
      <w:lvlJc w:val="left"/>
      <w:pPr>
        <w:ind w:left="2730" w:hanging="420"/>
      </w:pPr>
    </w:lvl>
    <w:lvl w:ilvl="5">
      <w:start w:val="1"/>
      <w:numFmt w:val="lowerRoman"/>
      <w:lvlText w:val="%6."/>
      <w:lvlJc w:val="right"/>
      <w:pPr>
        <w:ind w:left="3150" w:hanging="420"/>
      </w:pPr>
    </w:lvl>
    <w:lvl w:ilvl="6">
      <w:start w:val="1"/>
      <w:numFmt w:val="decimal"/>
      <w:lvlText w:val="%7."/>
      <w:lvlJc w:val="left"/>
      <w:pPr>
        <w:ind w:left="3570" w:hanging="420"/>
      </w:pPr>
    </w:lvl>
    <w:lvl w:ilvl="7">
      <w:start w:val="1"/>
      <w:numFmt w:val="lowerLetter"/>
      <w:lvlText w:val="%8)"/>
      <w:lvlJc w:val="left"/>
      <w:pPr>
        <w:ind w:left="3990" w:hanging="420"/>
      </w:pPr>
    </w:lvl>
    <w:lvl w:ilvl="8">
      <w:start w:val="1"/>
      <w:numFmt w:val="lowerRoman"/>
      <w:lvlText w:val="%9."/>
      <w:lvlJc w:val="right"/>
      <w:pPr>
        <w:ind w:left="4410" w:hanging="420"/>
      </w:pPr>
    </w:lvl>
  </w:abstractNum>
  <w:abstractNum w:abstractNumId="16">
    <w:nsid w:val="619F4BF1"/>
    <w:multiLevelType w:val="hybridMultilevel"/>
    <w:tmpl w:val="2FF06DF0"/>
    <w:lvl w:ilvl="0" w:tplc="2EE8EB5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2682B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146B5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F6CCC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22968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7E5D7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B42A0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3CBCD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4DA00F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30D22C3"/>
    <w:multiLevelType w:val="hybridMultilevel"/>
    <w:tmpl w:val="A168A55C"/>
    <w:lvl w:ilvl="0" w:tplc="4D8459F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13A3668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DA435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4290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AC580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C646F4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20C87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66CE0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68751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6CB4A83"/>
    <w:multiLevelType w:val="hybridMultilevel"/>
    <w:tmpl w:val="B3CE6F94"/>
    <w:lvl w:ilvl="0" w:tplc="F5A8BDE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7782A1B"/>
    <w:multiLevelType w:val="hybridMultilevel"/>
    <w:tmpl w:val="B3CE6F94"/>
    <w:lvl w:ilvl="0" w:tplc="F5A8BDE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6A103CA6"/>
    <w:multiLevelType w:val="hybridMultilevel"/>
    <w:tmpl w:val="C9488D28"/>
    <w:lvl w:ilvl="0" w:tplc="BB84662C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7C620C2E"/>
    <w:multiLevelType w:val="hybridMultilevel"/>
    <w:tmpl w:val="73645EC6"/>
    <w:lvl w:ilvl="0" w:tplc="F5A8BDE0">
      <w:start w:val="1"/>
      <w:numFmt w:val="decimal"/>
      <w:suff w:val="space"/>
      <w:lvlText w:val="%1."/>
      <w:lvlJc w:val="left"/>
      <w:pPr>
        <w:ind w:left="0" w:firstLine="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7"/>
  </w:num>
  <w:num w:numId="2">
    <w:abstractNumId w:val="7"/>
  </w:num>
  <w:num w:numId="3">
    <w:abstractNumId w:val="16"/>
  </w:num>
  <w:num w:numId="4">
    <w:abstractNumId w:val="13"/>
  </w:num>
  <w:num w:numId="5">
    <w:abstractNumId w:val="9"/>
  </w:num>
  <w:num w:numId="6">
    <w:abstractNumId w:val="3"/>
  </w:num>
  <w:num w:numId="7">
    <w:abstractNumId w:val="20"/>
  </w:num>
  <w:num w:numId="8">
    <w:abstractNumId w:val="1"/>
  </w:num>
  <w:num w:numId="9">
    <w:abstractNumId w:val="5"/>
  </w:num>
  <w:num w:numId="10">
    <w:abstractNumId w:val="11"/>
  </w:num>
  <w:num w:numId="11">
    <w:abstractNumId w:val="19"/>
  </w:num>
  <w:num w:numId="12">
    <w:abstractNumId w:val="18"/>
  </w:num>
  <w:num w:numId="13">
    <w:abstractNumId w:val="10"/>
  </w:num>
  <w:num w:numId="14">
    <w:abstractNumId w:val="4"/>
  </w:num>
  <w:num w:numId="15">
    <w:abstractNumId w:val="8"/>
  </w:num>
  <w:num w:numId="16">
    <w:abstractNumId w:val="15"/>
  </w:num>
  <w:num w:numId="17">
    <w:abstractNumId w:val="12"/>
  </w:num>
  <w:num w:numId="18">
    <w:abstractNumId w:val="6"/>
  </w:num>
  <w:num w:numId="19">
    <w:abstractNumId w:val="0"/>
  </w:num>
  <w:num w:numId="20">
    <w:abstractNumId w:val="14"/>
  </w:num>
  <w:num w:numId="21">
    <w:abstractNumId w:val="2"/>
  </w:num>
  <w:num w:numId="22">
    <w:abstractNumId w:val="2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indows 用户">
    <w15:presenceInfo w15:providerId="None" w15:userId="Windows 用户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3F3A"/>
    <w:rsid w:val="0000041F"/>
    <w:rsid w:val="000025A0"/>
    <w:rsid w:val="00002BD0"/>
    <w:rsid w:val="00007D29"/>
    <w:rsid w:val="0001431F"/>
    <w:rsid w:val="0001546D"/>
    <w:rsid w:val="00016EBB"/>
    <w:rsid w:val="00026731"/>
    <w:rsid w:val="00037F6D"/>
    <w:rsid w:val="0004268C"/>
    <w:rsid w:val="00042AA5"/>
    <w:rsid w:val="00046A41"/>
    <w:rsid w:val="0005136C"/>
    <w:rsid w:val="00056326"/>
    <w:rsid w:val="00065E1F"/>
    <w:rsid w:val="00066EC4"/>
    <w:rsid w:val="00067C02"/>
    <w:rsid w:val="000816A3"/>
    <w:rsid w:val="00082583"/>
    <w:rsid w:val="0008723E"/>
    <w:rsid w:val="000919D0"/>
    <w:rsid w:val="00097501"/>
    <w:rsid w:val="00097833"/>
    <w:rsid w:val="000A6B2B"/>
    <w:rsid w:val="000B07C9"/>
    <w:rsid w:val="000C6E59"/>
    <w:rsid w:val="000D00CE"/>
    <w:rsid w:val="000D2E7B"/>
    <w:rsid w:val="000D48AF"/>
    <w:rsid w:val="000E4F04"/>
    <w:rsid w:val="000E738C"/>
    <w:rsid w:val="000F28AE"/>
    <w:rsid w:val="000F35B1"/>
    <w:rsid w:val="0010015D"/>
    <w:rsid w:val="00104D5A"/>
    <w:rsid w:val="00105241"/>
    <w:rsid w:val="00105566"/>
    <w:rsid w:val="00105A52"/>
    <w:rsid w:val="00116097"/>
    <w:rsid w:val="00117329"/>
    <w:rsid w:val="00117E30"/>
    <w:rsid w:val="0012027F"/>
    <w:rsid w:val="001222FA"/>
    <w:rsid w:val="00122325"/>
    <w:rsid w:val="00122AFC"/>
    <w:rsid w:val="00127BA0"/>
    <w:rsid w:val="001318C2"/>
    <w:rsid w:val="00132D69"/>
    <w:rsid w:val="00133B72"/>
    <w:rsid w:val="00135305"/>
    <w:rsid w:val="001549E9"/>
    <w:rsid w:val="00155410"/>
    <w:rsid w:val="00162DC6"/>
    <w:rsid w:val="001767C6"/>
    <w:rsid w:val="00177A73"/>
    <w:rsid w:val="00177B9E"/>
    <w:rsid w:val="0018659B"/>
    <w:rsid w:val="001865B2"/>
    <w:rsid w:val="0019399A"/>
    <w:rsid w:val="001945C7"/>
    <w:rsid w:val="00197B31"/>
    <w:rsid w:val="001A0563"/>
    <w:rsid w:val="001A1181"/>
    <w:rsid w:val="001A314A"/>
    <w:rsid w:val="001A3760"/>
    <w:rsid w:val="001A5457"/>
    <w:rsid w:val="001A60EF"/>
    <w:rsid w:val="001B17B4"/>
    <w:rsid w:val="001C01DA"/>
    <w:rsid w:val="001C053C"/>
    <w:rsid w:val="001C6858"/>
    <w:rsid w:val="001C75DC"/>
    <w:rsid w:val="001E15C9"/>
    <w:rsid w:val="001E41A7"/>
    <w:rsid w:val="001E46A2"/>
    <w:rsid w:val="001F2AA5"/>
    <w:rsid w:val="001F5F95"/>
    <w:rsid w:val="00202037"/>
    <w:rsid w:val="00203F3A"/>
    <w:rsid w:val="002174CA"/>
    <w:rsid w:val="002332CD"/>
    <w:rsid w:val="0026224F"/>
    <w:rsid w:val="0026471B"/>
    <w:rsid w:val="002668EC"/>
    <w:rsid w:val="00270114"/>
    <w:rsid w:val="00277E90"/>
    <w:rsid w:val="0028101C"/>
    <w:rsid w:val="00284266"/>
    <w:rsid w:val="00286D90"/>
    <w:rsid w:val="00292C93"/>
    <w:rsid w:val="002A4EB4"/>
    <w:rsid w:val="002A513E"/>
    <w:rsid w:val="002D0483"/>
    <w:rsid w:val="002D3882"/>
    <w:rsid w:val="002D3F0E"/>
    <w:rsid w:val="002D5CD5"/>
    <w:rsid w:val="002D658E"/>
    <w:rsid w:val="002E0E36"/>
    <w:rsid w:val="002E3979"/>
    <w:rsid w:val="002E6C6F"/>
    <w:rsid w:val="002F5EF7"/>
    <w:rsid w:val="002F6835"/>
    <w:rsid w:val="0030028C"/>
    <w:rsid w:val="00305E72"/>
    <w:rsid w:val="0032044E"/>
    <w:rsid w:val="003210CA"/>
    <w:rsid w:val="0032362E"/>
    <w:rsid w:val="00325782"/>
    <w:rsid w:val="00342D73"/>
    <w:rsid w:val="00344055"/>
    <w:rsid w:val="00344AF1"/>
    <w:rsid w:val="00345DA2"/>
    <w:rsid w:val="00363490"/>
    <w:rsid w:val="00364AE3"/>
    <w:rsid w:val="00365BB0"/>
    <w:rsid w:val="003765A5"/>
    <w:rsid w:val="00376963"/>
    <w:rsid w:val="0038412A"/>
    <w:rsid w:val="003852AD"/>
    <w:rsid w:val="0039059A"/>
    <w:rsid w:val="00393EF0"/>
    <w:rsid w:val="00394E5A"/>
    <w:rsid w:val="00395EA5"/>
    <w:rsid w:val="003969AB"/>
    <w:rsid w:val="00396FA9"/>
    <w:rsid w:val="00397A83"/>
    <w:rsid w:val="00397F97"/>
    <w:rsid w:val="003A0367"/>
    <w:rsid w:val="003A6CD3"/>
    <w:rsid w:val="003B4E63"/>
    <w:rsid w:val="003B7BE3"/>
    <w:rsid w:val="003C3A4C"/>
    <w:rsid w:val="003D36EF"/>
    <w:rsid w:val="003D4DFE"/>
    <w:rsid w:val="003D66E5"/>
    <w:rsid w:val="003E37E7"/>
    <w:rsid w:val="0040354C"/>
    <w:rsid w:val="004038C1"/>
    <w:rsid w:val="004053F4"/>
    <w:rsid w:val="00405B5F"/>
    <w:rsid w:val="00412215"/>
    <w:rsid w:val="00424346"/>
    <w:rsid w:val="00430D24"/>
    <w:rsid w:val="004400C4"/>
    <w:rsid w:val="00442FF8"/>
    <w:rsid w:val="00450240"/>
    <w:rsid w:val="00451A91"/>
    <w:rsid w:val="0045544E"/>
    <w:rsid w:val="004577C8"/>
    <w:rsid w:val="00467E17"/>
    <w:rsid w:val="004713B2"/>
    <w:rsid w:val="004862FB"/>
    <w:rsid w:val="004937DC"/>
    <w:rsid w:val="0049640C"/>
    <w:rsid w:val="00497F24"/>
    <w:rsid w:val="004A0585"/>
    <w:rsid w:val="004A07EF"/>
    <w:rsid w:val="004A1492"/>
    <w:rsid w:val="004A709E"/>
    <w:rsid w:val="004B5F4E"/>
    <w:rsid w:val="004B6C30"/>
    <w:rsid w:val="004B769D"/>
    <w:rsid w:val="004C0608"/>
    <w:rsid w:val="004C0961"/>
    <w:rsid w:val="004E2E03"/>
    <w:rsid w:val="004E6A40"/>
    <w:rsid w:val="004E6A78"/>
    <w:rsid w:val="004F2347"/>
    <w:rsid w:val="004F5D16"/>
    <w:rsid w:val="00504B74"/>
    <w:rsid w:val="00510719"/>
    <w:rsid w:val="00511431"/>
    <w:rsid w:val="00521CBF"/>
    <w:rsid w:val="00524D57"/>
    <w:rsid w:val="00530014"/>
    <w:rsid w:val="005303D9"/>
    <w:rsid w:val="00530933"/>
    <w:rsid w:val="00532E29"/>
    <w:rsid w:val="00533AA0"/>
    <w:rsid w:val="00535423"/>
    <w:rsid w:val="005466E7"/>
    <w:rsid w:val="00553BC9"/>
    <w:rsid w:val="00555CC4"/>
    <w:rsid w:val="00564431"/>
    <w:rsid w:val="0056534A"/>
    <w:rsid w:val="0056627F"/>
    <w:rsid w:val="0057195B"/>
    <w:rsid w:val="00571B3E"/>
    <w:rsid w:val="00571FB0"/>
    <w:rsid w:val="0059139E"/>
    <w:rsid w:val="00595754"/>
    <w:rsid w:val="005A36BE"/>
    <w:rsid w:val="005A4CA0"/>
    <w:rsid w:val="005A5B9C"/>
    <w:rsid w:val="005A6791"/>
    <w:rsid w:val="005B2BE2"/>
    <w:rsid w:val="005B30A8"/>
    <w:rsid w:val="005B3AB0"/>
    <w:rsid w:val="005B6839"/>
    <w:rsid w:val="005C0C13"/>
    <w:rsid w:val="005D0D6B"/>
    <w:rsid w:val="005D0E0D"/>
    <w:rsid w:val="005D5211"/>
    <w:rsid w:val="005E15E2"/>
    <w:rsid w:val="006068E7"/>
    <w:rsid w:val="00616445"/>
    <w:rsid w:val="00625984"/>
    <w:rsid w:val="006269E0"/>
    <w:rsid w:val="006279AF"/>
    <w:rsid w:val="00636E87"/>
    <w:rsid w:val="006409B6"/>
    <w:rsid w:val="00641685"/>
    <w:rsid w:val="006450A1"/>
    <w:rsid w:val="006456A9"/>
    <w:rsid w:val="00646DA3"/>
    <w:rsid w:val="00647260"/>
    <w:rsid w:val="006476E9"/>
    <w:rsid w:val="00650251"/>
    <w:rsid w:val="00650807"/>
    <w:rsid w:val="006550FF"/>
    <w:rsid w:val="00660C3C"/>
    <w:rsid w:val="00662BB3"/>
    <w:rsid w:val="00664A63"/>
    <w:rsid w:val="0066594D"/>
    <w:rsid w:val="006662DA"/>
    <w:rsid w:val="00670371"/>
    <w:rsid w:val="00671DEF"/>
    <w:rsid w:val="00673163"/>
    <w:rsid w:val="00674ABC"/>
    <w:rsid w:val="00680378"/>
    <w:rsid w:val="00681FED"/>
    <w:rsid w:val="00682241"/>
    <w:rsid w:val="006842AC"/>
    <w:rsid w:val="00691ABB"/>
    <w:rsid w:val="00692818"/>
    <w:rsid w:val="006A2B71"/>
    <w:rsid w:val="006A582E"/>
    <w:rsid w:val="006A6C24"/>
    <w:rsid w:val="006A6D52"/>
    <w:rsid w:val="006B4D7F"/>
    <w:rsid w:val="006C0987"/>
    <w:rsid w:val="006C0B39"/>
    <w:rsid w:val="006C41FE"/>
    <w:rsid w:val="006D2A98"/>
    <w:rsid w:val="006D4D7B"/>
    <w:rsid w:val="006E3315"/>
    <w:rsid w:val="006E447B"/>
    <w:rsid w:val="006E5ECC"/>
    <w:rsid w:val="0070386B"/>
    <w:rsid w:val="00704128"/>
    <w:rsid w:val="0071134A"/>
    <w:rsid w:val="00712A33"/>
    <w:rsid w:val="00715CA8"/>
    <w:rsid w:val="00725A4D"/>
    <w:rsid w:val="007302C0"/>
    <w:rsid w:val="007342AD"/>
    <w:rsid w:val="00735A68"/>
    <w:rsid w:val="00736687"/>
    <w:rsid w:val="0074312E"/>
    <w:rsid w:val="0074584A"/>
    <w:rsid w:val="00745E81"/>
    <w:rsid w:val="00751E58"/>
    <w:rsid w:val="00752F2D"/>
    <w:rsid w:val="00753C09"/>
    <w:rsid w:val="00755CC7"/>
    <w:rsid w:val="0075762D"/>
    <w:rsid w:val="00766744"/>
    <w:rsid w:val="00784796"/>
    <w:rsid w:val="007A7799"/>
    <w:rsid w:val="007B12B5"/>
    <w:rsid w:val="007B43CC"/>
    <w:rsid w:val="007B61C0"/>
    <w:rsid w:val="007B69C6"/>
    <w:rsid w:val="007C6944"/>
    <w:rsid w:val="007C7563"/>
    <w:rsid w:val="007D1E90"/>
    <w:rsid w:val="007D4C34"/>
    <w:rsid w:val="007D504C"/>
    <w:rsid w:val="007D5EB3"/>
    <w:rsid w:val="007E22A4"/>
    <w:rsid w:val="007F223F"/>
    <w:rsid w:val="00807706"/>
    <w:rsid w:val="008120DB"/>
    <w:rsid w:val="00814E30"/>
    <w:rsid w:val="00821729"/>
    <w:rsid w:val="00822A1C"/>
    <w:rsid w:val="00823ED5"/>
    <w:rsid w:val="0083157F"/>
    <w:rsid w:val="008358EA"/>
    <w:rsid w:val="00835D56"/>
    <w:rsid w:val="00836F0A"/>
    <w:rsid w:val="00847D4C"/>
    <w:rsid w:val="00850574"/>
    <w:rsid w:val="008840E3"/>
    <w:rsid w:val="00891753"/>
    <w:rsid w:val="00891A96"/>
    <w:rsid w:val="00892AF3"/>
    <w:rsid w:val="00894045"/>
    <w:rsid w:val="008A37EB"/>
    <w:rsid w:val="008A71DF"/>
    <w:rsid w:val="008A77A7"/>
    <w:rsid w:val="008C1DCF"/>
    <w:rsid w:val="008C37EC"/>
    <w:rsid w:val="008C3F0E"/>
    <w:rsid w:val="008C4154"/>
    <w:rsid w:val="008D4213"/>
    <w:rsid w:val="008F0870"/>
    <w:rsid w:val="008F5CFC"/>
    <w:rsid w:val="009105BA"/>
    <w:rsid w:val="00911679"/>
    <w:rsid w:val="00912F30"/>
    <w:rsid w:val="00914727"/>
    <w:rsid w:val="00923303"/>
    <w:rsid w:val="0092396A"/>
    <w:rsid w:val="00925228"/>
    <w:rsid w:val="009271D3"/>
    <w:rsid w:val="00930CA6"/>
    <w:rsid w:val="00932464"/>
    <w:rsid w:val="00933D7C"/>
    <w:rsid w:val="00933FC0"/>
    <w:rsid w:val="00947713"/>
    <w:rsid w:val="009518F6"/>
    <w:rsid w:val="00951DB0"/>
    <w:rsid w:val="0095215F"/>
    <w:rsid w:val="00955246"/>
    <w:rsid w:val="00973301"/>
    <w:rsid w:val="00974626"/>
    <w:rsid w:val="00976698"/>
    <w:rsid w:val="00976AEE"/>
    <w:rsid w:val="00976B13"/>
    <w:rsid w:val="00980232"/>
    <w:rsid w:val="00983E63"/>
    <w:rsid w:val="00992CC7"/>
    <w:rsid w:val="00996193"/>
    <w:rsid w:val="009A1734"/>
    <w:rsid w:val="009A192B"/>
    <w:rsid w:val="009B1857"/>
    <w:rsid w:val="009C161A"/>
    <w:rsid w:val="009C1AC5"/>
    <w:rsid w:val="009C1D8A"/>
    <w:rsid w:val="009C4ECD"/>
    <w:rsid w:val="009C7D4B"/>
    <w:rsid w:val="009D1A4E"/>
    <w:rsid w:val="009E42B7"/>
    <w:rsid w:val="009F007D"/>
    <w:rsid w:val="009F00EA"/>
    <w:rsid w:val="009F1D95"/>
    <w:rsid w:val="009F1E5B"/>
    <w:rsid w:val="009F5D44"/>
    <w:rsid w:val="00A03A54"/>
    <w:rsid w:val="00A16433"/>
    <w:rsid w:val="00A210D1"/>
    <w:rsid w:val="00A23AD3"/>
    <w:rsid w:val="00A31ACC"/>
    <w:rsid w:val="00A4153C"/>
    <w:rsid w:val="00A4414F"/>
    <w:rsid w:val="00A4568B"/>
    <w:rsid w:val="00A47E91"/>
    <w:rsid w:val="00A600B3"/>
    <w:rsid w:val="00A84AD7"/>
    <w:rsid w:val="00A85984"/>
    <w:rsid w:val="00A9257C"/>
    <w:rsid w:val="00AA2446"/>
    <w:rsid w:val="00AB2FB0"/>
    <w:rsid w:val="00AC1C31"/>
    <w:rsid w:val="00AF7B1C"/>
    <w:rsid w:val="00B07329"/>
    <w:rsid w:val="00B13F1B"/>
    <w:rsid w:val="00B14D78"/>
    <w:rsid w:val="00B249D9"/>
    <w:rsid w:val="00B31E7A"/>
    <w:rsid w:val="00B4370A"/>
    <w:rsid w:val="00B451E6"/>
    <w:rsid w:val="00B67C1B"/>
    <w:rsid w:val="00B75749"/>
    <w:rsid w:val="00B7639E"/>
    <w:rsid w:val="00B844BD"/>
    <w:rsid w:val="00B90196"/>
    <w:rsid w:val="00B93F6A"/>
    <w:rsid w:val="00B94F6F"/>
    <w:rsid w:val="00B9789A"/>
    <w:rsid w:val="00BA35DB"/>
    <w:rsid w:val="00BA5B6C"/>
    <w:rsid w:val="00BA6B6B"/>
    <w:rsid w:val="00BB0CDD"/>
    <w:rsid w:val="00BC0FB9"/>
    <w:rsid w:val="00BD0A71"/>
    <w:rsid w:val="00BD16D1"/>
    <w:rsid w:val="00BD1C7F"/>
    <w:rsid w:val="00BD495F"/>
    <w:rsid w:val="00BD4981"/>
    <w:rsid w:val="00BD49B5"/>
    <w:rsid w:val="00BD64C4"/>
    <w:rsid w:val="00BE395C"/>
    <w:rsid w:val="00BE6113"/>
    <w:rsid w:val="00BE6FD3"/>
    <w:rsid w:val="00BF6640"/>
    <w:rsid w:val="00C0035E"/>
    <w:rsid w:val="00C00686"/>
    <w:rsid w:val="00C015AF"/>
    <w:rsid w:val="00C01A2F"/>
    <w:rsid w:val="00C03D14"/>
    <w:rsid w:val="00C048C0"/>
    <w:rsid w:val="00C049C5"/>
    <w:rsid w:val="00C057AF"/>
    <w:rsid w:val="00C10B0C"/>
    <w:rsid w:val="00C163C2"/>
    <w:rsid w:val="00C31EC7"/>
    <w:rsid w:val="00C402C6"/>
    <w:rsid w:val="00C5548D"/>
    <w:rsid w:val="00C609D0"/>
    <w:rsid w:val="00C74C83"/>
    <w:rsid w:val="00C80DC3"/>
    <w:rsid w:val="00C850DD"/>
    <w:rsid w:val="00C85C65"/>
    <w:rsid w:val="00C90D7B"/>
    <w:rsid w:val="00C93F6C"/>
    <w:rsid w:val="00CA3E9C"/>
    <w:rsid w:val="00CB1130"/>
    <w:rsid w:val="00CB41EA"/>
    <w:rsid w:val="00CC3146"/>
    <w:rsid w:val="00CC36F6"/>
    <w:rsid w:val="00CD57CD"/>
    <w:rsid w:val="00CD6DB9"/>
    <w:rsid w:val="00CD7894"/>
    <w:rsid w:val="00CE41BF"/>
    <w:rsid w:val="00CF7758"/>
    <w:rsid w:val="00D0031C"/>
    <w:rsid w:val="00D02B0B"/>
    <w:rsid w:val="00D07A44"/>
    <w:rsid w:val="00D1326E"/>
    <w:rsid w:val="00D13CF9"/>
    <w:rsid w:val="00D14181"/>
    <w:rsid w:val="00D16FA0"/>
    <w:rsid w:val="00D276C1"/>
    <w:rsid w:val="00D27C1B"/>
    <w:rsid w:val="00D43560"/>
    <w:rsid w:val="00D45037"/>
    <w:rsid w:val="00D61444"/>
    <w:rsid w:val="00D62DAD"/>
    <w:rsid w:val="00D63378"/>
    <w:rsid w:val="00D645D0"/>
    <w:rsid w:val="00D7284B"/>
    <w:rsid w:val="00D72C5A"/>
    <w:rsid w:val="00D82737"/>
    <w:rsid w:val="00D84F54"/>
    <w:rsid w:val="00D85365"/>
    <w:rsid w:val="00D91E93"/>
    <w:rsid w:val="00D95443"/>
    <w:rsid w:val="00DB4741"/>
    <w:rsid w:val="00DB4801"/>
    <w:rsid w:val="00DC0CA3"/>
    <w:rsid w:val="00DC2467"/>
    <w:rsid w:val="00DC61C9"/>
    <w:rsid w:val="00DD1779"/>
    <w:rsid w:val="00DD344E"/>
    <w:rsid w:val="00DE1D7E"/>
    <w:rsid w:val="00DE2099"/>
    <w:rsid w:val="00E219BA"/>
    <w:rsid w:val="00E27472"/>
    <w:rsid w:val="00E44F8C"/>
    <w:rsid w:val="00E561C1"/>
    <w:rsid w:val="00E63619"/>
    <w:rsid w:val="00E64BA3"/>
    <w:rsid w:val="00E67F3A"/>
    <w:rsid w:val="00E70BF9"/>
    <w:rsid w:val="00E71649"/>
    <w:rsid w:val="00E74F77"/>
    <w:rsid w:val="00E75866"/>
    <w:rsid w:val="00E76E42"/>
    <w:rsid w:val="00E80569"/>
    <w:rsid w:val="00E8096A"/>
    <w:rsid w:val="00E83407"/>
    <w:rsid w:val="00E87504"/>
    <w:rsid w:val="00E9546A"/>
    <w:rsid w:val="00E96526"/>
    <w:rsid w:val="00EA127A"/>
    <w:rsid w:val="00EA4136"/>
    <w:rsid w:val="00EB229C"/>
    <w:rsid w:val="00EB3A1B"/>
    <w:rsid w:val="00EC30E7"/>
    <w:rsid w:val="00EC3465"/>
    <w:rsid w:val="00EC4DB0"/>
    <w:rsid w:val="00ED377D"/>
    <w:rsid w:val="00ED6DDA"/>
    <w:rsid w:val="00EE188C"/>
    <w:rsid w:val="00EE7E76"/>
    <w:rsid w:val="00EF1B72"/>
    <w:rsid w:val="00EF442A"/>
    <w:rsid w:val="00EF5AF0"/>
    <w:rsid w:val="00F21895"/>
    <w:rsid w:val="00F21D15"/>
    <w:rsid w:val="00F257F6"/>
    <w:rsid w:val="00F26BEC"/>
    <w:rsid w:val="00F26DEF"/>
    <w:rsid w:val="00F33517"/>
    <w:rsid w:val="00F52510"/>
    <w:rsid w:val="00F61EA9"/>
    <w:rsid w:val="00F7427A"/>
    <w:rsid w:val="00F76E74"/>
    <w:rsid w:val="00F81B42"/>
    <w:rsid w:val="00F8448C"/>
    <w:rsid w:val="00F845FB"/>
    <w:rsid w:val="00F85123"/>
    <w:rsid w:val="00F86949"/>
    <w:rsid w:val="00F86F3C"/>
    <w:rsid w:val="00F90D04"/>
    <w:rsid w:val="00F94CC6"/>
    <w:rsid w:val="00FA2336"/>
    <w:rsid w:val="00FA4045"/>
    <w:rsid w:val="00FB1978"/>
    <w:rsid w:val="00FB25A7"/>
    <w:rsid w:val="00FC485E"/>
    <w:rsid w:val="00FC6BCF"/>
    <w:rsid w:val="00FD2911"/>
    <w:rsid w:val="00FD3723"/>
    <w:rsid w:val="00FE0CF6"/>
    <w:rsid w:val="00FE4215"/>
    <w:rsid w:val="00FE4762"/>
    <w:rsid w:val="00FE6EC1"/>
    <w:rsid w:val="00FE71C7"/>
    <w:rsid w:val="00FF1D1F"/>
    <w:rsid w:val="00FF3A7C"/>
    <w:rsid w:val="00FF4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14A"/>
    <w:pPr>
      <w:widowControl w:val="0"/>
      <w:spacing w:line="500" w:lineRule="exact"/>
      <w:jc w:val="both"/>
    </w:pPr>
    <w:rPr>
      <w:sz w:val="28"/>
    </w:rPr>
  </w:style>
  <w:style w:type="paragraph" w:styleId="3">
    <w:name w:val="heading 3"/>
    <w:basedOn w:val="a"/>
    <w:next w:val="a"/>
    <w:link w:val="3Char"/>
    <w:uiPriority w:val="9"/>
    <w:qFormat/>
    <w:rsid w:val="00F76E74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03F3A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D17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D177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D17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D1779"/>
    <w:rPr>
      <w:sz w:val="18"/>
      <w:szCs w:val="18"/>
    </w:rPr>
  </w:style>
  <w:style w:type="paragraph" w:styleId="a6">
    <w:name w:val="Balloon Text"/>
    <w:basedOn w:val="a"/>
    <w:link w:val="Char1"/>
    <w:uiPriority w:val="99"/>
    <w:unhideWhenUsed/>
    <w:rsid w:val="002F5EF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rsid w:val="002F5EF7"/>
    <w:rPr>
      <w:sz w:val="18"/>
      <w:szCs w:val="18"/>
    </w:rPr>
  </w:style>
  <w:style w:type="paragraph" w:styleId="a7">
    <w:name w:val="Revision"/>
    <w:hidden/>
    <w:uiPriority w:val="99"/>
    <w:semiHidden/>
    <w:rsid w:val="00007D29"/>
  </w:style>
  <w:style w:type="character" w:styleId="a8">
    <w:name w:val="annotation reference"/>
    <w:basedOn w:val="a0"/>
    <w:uiPriority w:val="99"/>
    <w:semiHidden/>
    <w:unhideWhenUsed/>
    <w:rsid w:val="00056326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056326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056326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056326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056326"/>
    <w:rPr>
      <w:b/>
      <w:bCs/>
    </w:rPr>
  </w:style>
  <w:style w:type="paragraph" w:styleId="ab">
    <w:name w:val="Normal (Web)"/>
    <w:basedOn w:val="a"/>
    <w:uiPriority w:val="99"/>
    <w:unhideWhenUsed/>
    <w:qFormat/>
    <w:rsid w:val="00FE0CF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c">
    <w:basedOn w:val="a"/>
    <w:next w:val="a3"/>
    <w:uiPriority w:val="34"/>
    <w:qFormat/>
    <w:rsid w:val="00892AF3"/>
    <w:pPr>
      <w:ind w:firstLineChars="200" w:firstLine="420"/>
    </w:pPr>
    <w:rPr>
      <w:rFonts w:ascii="Calibri" w:eastAsia="宋体" w:hAnsi="Calibri" w:cs="Times New Roman"/>
    </w:rPr>
  </w:style>
  <w:style w:type="character" w:customStyle="1" w:styleId="3Char">
    <w:name w:val="标题 3 Char"/>
    <w:basedOn w:val="a0"/>
    <w:link w:val="3"/>
    <w:uiPriority w:val="9"/>
    <w:qFormat/>
    <w:rsid w:val="00F76E74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ad">
    <w:basedOn w:val="a"/>
    <w:next w:val="a3"/>
    <w:uiPriority w:val="34"/>
    <w:qFormat/>
    <w:rsid w:val="00983E63"/>
    <w:pPr>
      <w:spacing w:line="240" w:lineRule="auto"/>
      <w:ind w:firstLineChars="200" w:firstLine="420"/>
    </w:pPr>
    <w:rPr>
      <w:rFonts w:ascii="Calibri" w:eastAsia="宋体" w:hAnsi="Calibri" w:cs="Times New Roman"/>
      <w:sz w:val="21"/>
    </w:rPr>
  </w:style>
  <w:style w:type="paragraph" w:styleId="ae">
    <w:name w:val="Document Map"/>
    <w:basedOn w:val="a"/>
    <w:link w:val="Char4"/>
    <w:uiPriority w:val="99"/>
    <w:semiHidden/>
    <w:unhideWhenUsed/>
    <w:rsid w:val="001A60EF"/>
    <w:rPr>
      <w:rFonts w:ascii="宋体" w:eastAsia="宋体"/>
      <w:sz w:val="18"/>
      <w:szCs w:val="18"/>
    </w:rPr>
  </w:style>
  <w:style w:type="character" w:customStyle="1" w:styleId="Char4">
    <w:name w:val="文档结构图 Char"/>
    <w:basedOn w:val="a0"/>
    <w:link w:val="ae"/>
    <w:uiPriority w:val="99"/>
    <w:semiHidden/>
    <w:rsid w:val="001A60EF"/>
    <w:rPr>
      <w:rFonts w:ascii="宋体"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0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8300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8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7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076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7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08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54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44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994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33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97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92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91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20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68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527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8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143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76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23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07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E3E3A-C1FA-4099-BE7D-4BA419DA1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914</Words>
  <Characters>5216</Characters>
  <Application>Microsoft Office Word</Application>
  <DocSecurity>0</DocSecurity>
  <Lines>43</Lines>
  <Paragraphs>12</Paragraphs>
  <ScaleCrop>false</ScaleCrop>
  <Company/>
  <LinksUpToDate>false</LinksUpToDate>
  <CharactersWithSpaces>6118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3</cp:revision>
  <cp:lastPrinted>2020-01-15T06:16:00Z</cp:lastPrinted>
  <dcterms:created xsi:type="dcterms:W3CDTF">2020-01-21T06:35:00Z</dcterms:created>
  <dcterms:modified xsi:type="dcterms:W3CDTF">2020-01-21T06:37:00Z</dcterms:modified>
</cp:coreProperties>
</file>